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663" w:rsidRPr="00C355A1" w:rsidRDefault="00C46663" w:rsidP="00C355A1">
      <w:pPr>
        <w:jc w:val="center"/>
        <w:rPr>
          <w:b/>
          <w:bCs/>
          <w:i/>
          <w:iCs/>
          <w:u w:val="single"/>
        </w:rPr>
      </w:pPr>
    </w:p>
    <w:p w:rsidR="000E72BD" w:rsidRDefault="000E72BD" w:rsidP="000E72BD">
      <w:pPr>
        <w:jc w:val="center"/>
        <w:rPr>
          <w:b/>
        </w:rPr>
      </w:pPr>
      <w:r>
        <w:rPr>
          <w:b/>
        </w:rPr>
        <w:t xml:space="preserve">Администрация  </w:t>
      </w:r>
      <w:proofErr w:type="spellStart"/>
      <w:r>
        <w:rPr>
          <w:b/>
        </w:rPr>
        <w:t>Залегощенского</w:t>
      </w:r>
      <w:proofErr w:type="spellEnd"/>
      <w:r>
        <w:rPr>
          <w:b/>
        </w:rPr>
        <w:t xml:space="preserve"> района Орловской области</w:t>
      </w:r>
    </w:p>
    <w:p w:rsidR="000E72BD" w:rsidRDefault="000E72BD" w:rsidP="000E72BD">
      <w:pPr>
        <w:jc w:val="center"/>
        <w:rPr>
          <w:b/>
        </w:rPr>
      </w:pPr>
      <w:r>
        <w:rPr>
          <w:b/>
        </w:rPr>
        <w:t xml:space="preserve">Отдел образования молодёжной политики, физической культуры и спорта администрации </w:t>
      </w:r>
      <w:proofErr w:type="spellStart"/>
      <w:r>
        <w:rPr>
          <w:b/>
        </w:rPr>
        <w:t>Залегощенского</w:t>
      </w:r>
      <w:proofErr w:type="spellEnd"/>
      <w:r>
        <w:rPr>
          <w:b/>
        </w:rPr>
        <w:t xml:space="preserve"> района</w:t>
      </w:r>
    </w:p>
    <w:p w:rsidR="000E72BD" w:rsidRDefault="000E72BD" w:rsidP="000E72BD">
      <w:pPr>
        <w:jc w:val="center"/>
      </w:pPr>
      <w:r>
        <w:t>Муниципальное бюджетное общеобразовательное  учреждение</w:t>
      </w:r>
    </w:p>
    <w:p w:rsidR="000E72BD" w:rsidRDefault="000E72BD" w:rsidP="000E7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 </w:t>
      </w:r>
      <w:proofErr w:type="spellStart"/>
      <w:r>
        <w:rPr>
          <w:b/>
          <w:sz w:val="28"/>
          <w:szCs w:val="28"/>
        </w:rPr>
        <w:t>Ломовская</w:t>
      </w:r>
      <w:proofErr w:type="spellEnd"/>
      <w:r>
        <w:rPr>
          <w:b/>
          <w:sz w:val="28"/>
          <w:szCs w:val="28"/>
        </w:rPr>
        <w:t xml:space="preserve"> средняя  общеобразовательная школа»  </w:t>
      </w:r>
    </w:p>
    <w:p w:rsidR="000E72BD" w:rsidRDefault="000E72BD" w:rsidP="000E72BD">
      <w:pPr>
        <w:jc w:val="center"/>
        <w:rPr>
          <w:sz w:val="24"/>
          <w:szCs w:val="24"/>
        </w:rPr>
      </w:pPr>
      <w:proofErr w:type="spellStart"/>
      <w:r>
        <w:t>Залегощенского</w:t>
      </w:r>
      <w:proofErr w:type="spellEnd"/>
      <w:r>
        <w:t xml:space="preserve"> района, Орловской области</w:t>
      </w:r>
    </w:p>
    <w:p w:rsidR="000E72BD" w:rsidRDefault="000E72BD" w:rsidP="000E72BD">
      <w:pPr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>_______________________________________________________________</w:t>
      </w:r>
    </w:p>
    <w:p w:rsidR="000E72BD" w:rsidRDefault="000E72BD" w:rsidP="000E72BD">
      <w:pPr>
        <w:jc w:val="center"/>
        <w:rPr>
          <w:b/>
          <w:i/>
        </w:rPr>
      </w:pPr>
      <w:r>
        <w:rPr>
          <w:b/>
          <w:i/>
        </w:rPr>
        <w:t>303545  с</w:t>
      </w:r>
      <w:proofErr w:type="gramStart"/>
      <w:r>
        <w:rPr>
          <w:b/>
          <w:i/>
        </w:rPr>
        <w:t>.Л</w:t>
      </w:r>
      <w:proofErr w:type="gramEnd"/>
      <w:r>
        <w:rPr>
          <w:b/>
          <w:i/>
        </w:rPr>
        <w:t>омовое, ул.Центральная  д.2тел./факс 8(48648 )23-2-44</w:t>
      </w:r>
    </w:p>
    <w:p w:rsidR="000E72BD" w:rsidRDefault="000E72BD" w:rsidP="000E72BD">
      <w:pPr>
        <w:shd w:val="clear" w:color="auto" w:fill="FFFFFF"/>
        <w:ind w:right="480"/>
        <w:jc w:val="center"/>
        <w:outlineLvl w:val="0"/>
        <w:rPr>
          <w:lang w:val="en-US"/>
        </w:rPr>
      </w:pPr>
      <w:r>
        <w:t>ИНН</w:t>
      </w:r>
      <w:r>
        <w:rPr>
          <w:lang w:val="en-US"/>
        </w:rPr>
        <w:t>/</w:t>
      </w:r>
      <w:r>
        <w:t>КПП</w:t>
      </w:r>
      <w:r>
        <w:rPr>
          <w:lang w:val="en-US"/>
        </w:rPr>
        <w:t xml:space="preserve">  5709003297/ 570901001</w:t>
      </w:r>
    </w:p>
    <w:p w:rsidR="000E72BD" w:rsidRDefault="000E72BD" w:rsidP="000E72BD">
      <w:pPr>
        <w:jc w:val="center"/>
        <w:rPr>
          <w:lang w:val="en-US"/>
        </w:rPr>
      </w:pPr>
      <w:r>
        <w:rPr>
          <w:b/>
          <w:i/>
          <w:lang w:val="de-DE"/>
        </w:rPr>
        <w:t>E-</w:t>
      </w:r>
      <w:proofErr w:type="spellStart"/>
      <w:r>
        <w:rPr>
          <w:b/>
          <w:i/>
          <w:lang w:val="de-DE"/>
        </w:rPr>
        <w:t>mail</w:t>
      </w:r>
      <w:proofErr w:type="spellEnd"/>
      <w:r>
        <w:rPr>
          <w:b/>
          <w:i/>
          <w:lang w:val="de-DE"/>
        </w:rPr>
        <w:t xml:space="preserve">: </w:t>
      </w:r>
      <w:hyperlink r:id="rId8" w:history="1">
        <w:r>
          <w:rPr>
            <w:rStyle w:val="ab"/>
            <w:b/>
            <w:i/>
            <w:lang w:val="de-DE"/>
          </w:rPr>
          <w:t>lomov_skola@mail.ru</w:t>
        </w:r>
      </w:hyperlink>
      <w:r>
        <w:rPr>
          <w:b/>
          <w:lang w:val="de-DE"/>
        </w:rPr>
        <w:t xml:space="preserve"> Web-</w:t>
      </w:r>
      <w:r>
        <w:rPr>
          <w:b/>
        </w:rPr>
        <w:t>сайт</w:t>
      </w:r>
      <w:r>
        <w:rPr>
          <w:b/>
          <w:lang w:val="de-DE"/>
        </w:rPr>
        <w:t xml:space="preserve">: </w:t>
      </w:r>
      <w:hyperlink r:id="rId9" w:history="1">
        <w:r>
          <w:rPr>
            <w:rStyle w:val="ab"/>
            <w:lang w:val="de-DE"/>
          </w:rPr>
          <w:t>http://lomovoe-sosh.obr57.ru/</w:t>
        </w:r>
      </w:hyperlink>
    </w:p>
    <w:p w:rsidR="00C46663" w:rsidRPr="000E72BD" w:rsidRDefault="00C46663" w:rsidP="00C46663">
      <w:pPr>
        <w:rPr>
          <w:lang w:val="en-US"/>
        </w:rPr>
      </w:pPr>
    </w:p>
    <w:p w:rsidR="00B67BC1" w:rsidRPr="000E72BD" w:rsidRDefault="00B67BC1" w:rsidP="000E72BD">
      <w:pPr>
        <w:tabs>
          <w:tab w:val="left" w:pos="4995"/>
        </w:tabs>
        <w:ind w:right="-709"/>
        <w:rPr>
          <w:lang w:val="en-US"/>
        </w:rPr>
      </w:pPr>
    </w:p>
    <w:p w:rsidR="00344E10" w:rsidRPr="000E72BD" w:rsidRDefault="00344E10" w:rsidP="001D2F38">
      <w:pPr>
        <w:rPr>
          <w:color w:val="17365D"/>
          <w:sz w:val="18"/>
          <w:szCs w:val="18"/>
          <w:lang w:val="en-US"/>
        </w:rPr>
      </w:pPr>
    </w:p>
    <w:p w:rsidR="0034510B" w:rsidRPr="00391F80" w:rsidRDefault="0034510B" w:rsidP="0034510B">
      <w:pPr>
        <w:pStyle w:val="ae"/>
        <w:spacing w:line="276" w:lineRule="auto"/>
        <w:rPr>
          <w:b/>
          <w:sz w:val="24"/>
        </w:rPr>
      </w:pPr>
      <w:r>
        <w:rPr>
          <w:b/>
          <w:sz w:val="24"/>
        </w:rPr>
        <w:t xml:space="preserve">Протокол № </w:t>
      </w:r>
      <w:r w:rsidR="0056535C">
        <w:rPr>
          <w:b/>
          <w:sz w:val="24"/>
        </w:rPr>
        <w:t>3</w:t>
      </w:r>
    </w:p>
    <w:p w:rsidR="0034510B" w:rsidRPr="004241FA" w:rsidRDefault="0034510B" w:rsidP="0034510B">
      <w:pPr>
        <w:pStyle w:val="ae"/>
        <w:spacing w:line="276" w:lineRule="auto"/>
        <w:rPr>
          <w:b/>
          <w:color w:val="000000"/>
          <w:sz w:val="24"/>
          <w:shd w:val="clear" w:color="auto" w:fill="FFFFFF"/>
        </w:rPr>
      </w:pPr>
      <w:r w:rsidRPr="004241FA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34510B" w:rsidRPr="004241FA" w:rsidRDefault="0034510B" w:rsidP="0034510B">
      <w:pPr>
        <w:pStyle w:val="ae"/>
        <w:spacing w:line="276" w:lineRule="auto"/>
        <w:rPr>
          <w:sz w:val="24"/>
        </w:rPr>
      </w:pPr>
    </w:p>
    <w:p w:rsidR="0034510B" w:rsidRPr="004241FA" w:rsidRDefault="0034510B" w:rsidP="0034510B">
      <w:pPr>
        <w:pStyle w:val="1"/>
        <w:ind w:firstLine="5670"/>
        <w:rPr>
          <w:sz w:val="24"/>
          <w:szCs w:val="24"/>
        </w:rPr>
      </w:pPr>
      <w:r w:rsidRPr="004241FA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12 </w:t>
      </w:r>
      <w:r w:rsidRPr="004241FA">
        <w:rPr>
          <w:sz w:val="24"/>
          <w:szCs w:val="24"/>
        </w:rPr>
        <w:t xml:space="preserve"> января 20</w:t>
      </w:r>
      <w:r w:rsidR="0056535C">
        <w:rPr>
          <w:sz w:val="24"/>
          <w:szCs w:val="24"/>
        </w:rPr>
        <w:t>22</w:t>
      </w:r>
      <w:r w:rsidRPr="004241FA">
        <w:rPr>
          <w:sz w:val="24"/>
          <w:szCs w:val="24"/>
        </w:rPr>
        <w:t xml:space="preserve"> г.</w:t>
      </w:r>
    </w:p>
    <w:p w:rsidR="0034510B" w:rsidRPr="004241FA" w:rsidRDefault="0034510B" w:rsidP="0034510B">
      <w:pPr>
        <w:ind w:firstLine="5670"/>
        <w:rPr>
          <w:sz w:val="24"/>
          <w:szCs w:val="24"/>
        </w:rPr>
      </w:pPr>
      <w:r w:rsidRPr="004241FA">
        <w:rPr>
          <w:sz w:val="24"/>
          <w:szCs w:val="24"/>
        </w:rPr>
        <w:t xml:space="preserve">Присутствовали: </w:t>
      </w:r>
      <w:r w:rsidR="000E72BD">
        <w:rPr>
          <w:sz w:val="24"/>
          <w:szCs w:val="24"/>
        </w:rPr>
        <w:t>17</w:t>
      </w:r>
      <w:r>
        <w:rPr>
          <w:sz w:val="24"/>
          <w:szCs w:val="24"/>
        </w:rPr>
        <w:t xml:space="preserve"> человек.</w:t>
      </w:r>
    </w:p>
    <w:p w:rsidR="0034510B" w:rsidRDefault="0034510B" w:rsidP="0034510B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</w:p>
    <w:p w:rsidR="0034510B" w:rsidRPr="004241FA" w:rsidRDefault="0034510B" w:rsidP="0034510B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4241FA">
        <w:rPr>
          <w:bCs/>
          <w:sz w:val="24"/>
          <w:szCs w:val="24"/>
          <w:u w:val="single"/>
        </w:rPr>
        <w:t>ПОВЕСТКА ДНЯ:</w:t>
      </w:r>
    </w:p>
    <w:p w:rsidR="0034510B" w:rsidRDefault="0034510B" w:rsidP="0034510B">
      <w:pPr>
        <w:pStyle w:val="2"/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</w:pPr>
      <w:r>
        <w:t xml:space="preserve"> Развитие </w:t>
      </w:r>
      <w:r w:rsidR="0056535C">
        <w:t>образовательной</w:t>
      </w:r>
      <w:r>
        <w:t xml:space="preserve"> среды школы в условиях реализации новых стандартов.</w:t>
      </w:r>
    </w:p>
    <w:p w:rsidR="0034510B" w:rsidRPr="00F37766" w:rsidRDefault="0034510B" w:rsidP="0034510B">
      <w:pPr>
        <w:pStyle w:val="2"/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</w:pPr>
      <w:r>
        <w:t xml:space="preserve"> Анализ итогов I полугодия </w:t>
      </w:r>
      <w:r w:rsidR="0056535C">
        <w:t>2021/2022</w:t>
      </w:r>
      <w:r>
        <w:t xml:space="preserve"> учебного года. Выполнение программ. </w:t>
      </w:r>
      <w:r w:rsidRPr="00F37766">
        <w:t xml:space="preserve">Рассмотрение и утверждение Программы развития на </w:t>
      </w:r>
      <w:r w:rsidR="0056535C">
        <w:t>2022/2025</w:t>
      </w:r>
      <w:r w:rsidRPr="00F37766">
        <w:t xml:space="preserve"> годы.</w:t>
      </w:r>
    </w:p>
    <w:p w:rsidR="0034510B" w:rsidRDefault="000E72BD" w:rsidP="0034510B">
      <w:pPr>
        <w:pStyle w:val="2"/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</w:pPr>
      <w:r>
        <w:t xml:space="preserve"> Подготовка к </w:t>
      </w:r>
      <w:r w:rsidR="0034510B">
        <w:t xml:space="preserve"> ОГЭ.</w:t>
      </w:r>
    </w:p>
    <w:p w:rsidR="0034510B" w:rsidRDefault="0034510B" w:rsidP="0034510B">
      <w:pPr>
        <w:pStyle w:val="2"/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</w:pPr>
      <w:r>
        <w:t>Участие в конкурсах, научно-практических конференциях.</w:t>
      </w:r>
    </w:p>
    <w:p w:rsidR="0034510B" w:rsidRPr="004241FA" w:rsidRDefault="0034510B" w:rsidP="0034510B">
      <w:pPr>
        <w:pStyle w:val="2"/>
        <w:numPr>
          <w:ilvl w:val="0"/>
          <w:numId w:val="5"/>
        </w:numPr>
        <w:tabs>
          <w:tab w:val="left" w:pos="426"/>
        </w:tabs>
        <w:spacing w:after="0" w:line="240" w:lineRule="auto"/>
        <w:contextualSpacing/>
        <w:jc w:val="both"/>
      </w:pPr>
      <w:r>
        <w:t>Разное.</w:t>
      </w:r>
    </w:p>
    <w:p w:rsidR="0034510B" w:rsidRPr="004241FA" w:rsidRDefault="0034510B" w:rsidP="0034510B">
      <w:pPr>
        <w:tabs>
          <w:tab w:val="left" w:pos="426"/>
        </w:tabs>
        <w:jc w:val="both"/>
        <w:rPr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Голосовали за повестку собрания</w:t>
      </w:r>
      <w:r w:rsidRPr="004241FA">
        <w:rPr>
          <w:sz w:val="24"/>
          <w:szCs w:val="24"/>
        </w:rPr>
        <w:t xml:space="preserve">: за - </w:t>
      </w:r>
      <w:r w:rsidR="000E72BD">
        <w:rPr>
          <w:sz w:val="24"/>
          <w:szCs w:val="24"/>
        </w:rPr>
        <w:t>17</w:t>
      </w:r>
      <w:r w:rsidRPr="004241FA">
        <w:rPr>
          <w:sz w:val="24"/>
          <w:szCs w:val="24"/>
        </w:rPr>
        <w:t>, против - 0, воздержавшиеся - 0.</w:t>
      </w:r>
    </w:p>
    <w:p w:rsidR="0034510B" w:rsidRDefault="0034510B" w:rsidP="0034510B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34510B" w:rsidRDefault="0034510B" w:rsidP="0034510B">
      <w:pPr>
        <w:pStyle w:val="2"/>
        <w:spacing w:after="0" w:line="240" w:lineRule="auto"/>
        <w:contextualSpacing/>
        <w:jc w:val="both"/>
      </w:pPr>
      <w:proofErr w:type="spellStart"/>
      <w:r w:rsidRPr="004241FA">
        <w:rPr>
          <w:bCs/>
          <w:u w:val="single"/>
        </w:rPr>
        <w:t>СЛУШАЛИ</w:t>
      </w:r>
      <w:proofErr w:type="gramStart"/>
      <w:r w:rsidRPr="004241FA">
        <w:rPr>
          <w:b/>
          <w:bCs/>
        </w:rPr>
        <w:t>:</w:t>
      </w:r>
      <w:r w:rsidR="000E72BD">
        <w:t>Б</w:t>
      </w:r>
      <w:proofErr w:type="gramEnd"/>
      <w:r w:rsidR="000E72BD">
        <w:t>ашлак</w:t>
      </w:r>
      <w:proofErr w:type="spellEnd"/>
      <w:r w:rsidR="000E72BD">
        <w:t xml:space="preserve"> Ю.В.</w:t>
      </w:r>
      <w:r>
        <w:t>, заместителя директора по УВР, о выполнении решений предыдущего педсовета:</w:t>
      </w:r>
    </w:p>
    <w:p w:rsidR="0034510B" w:rsidRDefault="0034510B" w:rsidP="0034510B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организованы дополнительные занятия, индивидуальные виды работ с учащимися;</w:t>
      </w:r>
    </w:p>
    <w:p w:rsidR="0034510B" w:rsidRDefault="0034510B" w:rsidP="0034510B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продолжена работа по подготовке выпускников к ОГЭ </w:t>
      </w:r>
      <w:proofErr w:type="gramStart"/>
      <w:r>
        <w:t>согласно</w:t>
      </w:r>
      <w:proofErr w:type="gramEnd"/>
      <w:r>
        <w:t xml:space="preserve"> утвержденного плана школы;</w:t>
      </w:r>
    </w:p>
    <w:p w:rsidR="0034510B" w:rsidRDefault="0034510B" w:rsidP="0034510B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руководителями ШМО проведен и представлен анализ проблем снижения качества знаний по параллелям;</w:t>
      </w:r>
    </w:p>
    <w:p w:rsidR="0034510B" w:rsidRDefault="0034510B" w:rsidP="0034510B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продолжена работа по привлечению детей к участию в конкурсах, научно-практических конференциях различного уровня;</w:t>
      </w:r>
    </w:p>
    <w:p w:rsidR="0034510B" w:rsidRDefault="0034510B" w:rsidP="0034510B">
      <w:pPr>
        <w:pStyle w:val="2"/>
        <w:numPr>
          <w:ilvl w:val="0"/>
          <w:numId w:val="1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продолжена работа по профилактике суицидального поведения несовершеннолетних (классные часы, родительские собрания, внеклассные мероприятия), а также по устранению, раннему выявлению насилия в семье в отношении несовершеннолетних.</w:t>
      </w:r>
    </w:p>
    <w:p w:rsidR="0034510B" w:rsidRDefault="0034510B" w:rsidP="0034510B">
      <w:pPr>
        <w:pStyle w:val="2"/>
        <w:spacing w:after="0" w:line="240" w:lineRule="auto"/>
        <w:contextualSpacing/>
        <w:jc w:val="both"/>
        <w:rPr>
          <w:b/>
          <w:bCs/>
        </w:rPr>
      </w:pPr>
    </w:p>
    <w:p w:rsidR="0034510B" w:rsidRDefault="0034510B" w:rsidP="0034510B">
      <w:pPr>
        <w:pStyle w:val="2"/>
        <w:spacing w:after="0" w:line="240" w:lineRule="auto"/>
        <w:contextualSpacing/>
        <w:jc w:val="both"/>
        <w:rPr>
          <w:bCs/>
        </w:rPr>
      </w:pPr>
      <w:r w:rsidRPr="00372420">
        <w:rPr>
          <w:bCs/>
        </w:rPr>
        <w:t>Обс</w:t>
      </w:r>
      <w:r>
        <w:rPr>
          <w:bCs/>
        </w:rPr>
        <w:t>уждение по теме педагогического совета подготовленных выступлений.</w:t>
      </w:r>
    </w:p>
    <w:p w:rsidR="0034510B" w:rsidRPr="00B313DA" w:rsidRDefault="0034510B" w:rsidP="0034510B">
      <w:pPr>
        <w:pStyle w:val="2"/>
        <w:spacing w:after="0" w:line="240" w:lineRule="auto"/>
        <w:contextualSpacing/>
        <w:jc w:val="both"/>
        <w:rPr>
          <w:bCs/>
        </w:rPr>
      </w:pPr>
      <w:proofErr w:type="spellStart"/>
      <w:r w:rsidRPr="004241FA">
        <w:rPr>
          <w:bCs/>
          <w:u w:val="single"/>
        </w:rPr>
        <w:t>СЛУШАЛИ</w:t>
      </w:r>
      <w:proofErr w:type="gramStart"/>
      <w:r w:rsidRPr="004241FA">
        <w:rPr>
          <w:b/>
          <w:bCs/>
        </w:rPr>
        <w:t>:</w:t>
      </w:r>
      <w:r w:rsidR="000E72BD">
        <w:t>Б</w:t>
      </w:r>
      <w:proofErr w:type="gramEnd"/>
      <w:r w:rsidR="000E72BD">
        <w:t>ашлак</w:t>
      </w:r>
      <w:proofErr w:type="spellEnd"/>
      <w:r w:rsidR="000E72BD">
        <w:t xml:space="preserve"> Ю.В.</w:t>
      </w:r>
      <w:r w:rsidRPr="00B313DA">
        <w:rPr>
          <w:bCs/>
        </w:rPr>
        <w:t xml:space="preserve">, </w:t>
      </w:r>
      <w:r>
        <w:rPr>
          <w:bCs/>
        </w:rPr>
        <w:t xml:space="preserve">заместителя директора по УР, </w:t>
      </w:r>
      <w:r w:rsidRPr="00B313DA">
        <w:rPr>
          <w:bCs/>
        </w:rPr>
        <w:t>куратора вопросов национального образования, с основным докладом.</w:t>
      </w:r>
    </w:p>
    <w:p w:rsidR="0034510B" w:rsidRDefault="000E72BD" w:rsidP="0034510B">
      <w:pPr>
        <w:jc w:val="both"/>
        <w:rPr>
          <w:sz w:val="24"/>
          <w:szCs w:val="24"/>
        </w:rPr>
      </w:pPr>
      <w:proofErr w:type="gramStart"/>
      <w:r>
        <w:t xml:space="preserve">Юлия Викторовна </w:t>
      </w:r>
      <w:r w:rsidR="0034510B" w:rsidRPr="00397BC2">
        <w:rPr>
          <w:sz w:val="24"/>
          <w:szCs w:val="24"/>
        </w:rPr>
        <w:t xml:space="preserve">отметила, что </w:t>
      </w:r>
      <w:r w:rsidR="0034510B">
        <w:rPr>
          <w:sz w:val="24"/>
          <w:szCs w:val="24"/>
        </w:rPr>
        <w:t>о</w:t>
      </w:r>
      <w:r w:rsidR="0034510B" w:rsidRPr="005D6A7A">
        <w:rPr>
          <w:sz w:val="24"/>
          <w:szCs w:val="24"/>
        </w:rPr>
        <w:t>бучение в условиях новых стандартов предполагает организацию разнообразных форм взаимодействия между обучающимися, а также с педагогом, в учебной и внеурочной деятельности.</w:t>
      </w:r>
      <w:proofErr w:type="gramEnd"/>
      <w:r w:rsidR="0034510B" w:rsidRPr="005D6A7A">
        <w:rPr>
          <w:sz w:val="24"/>
          <w:szCs w:val="24"/>
        </w:rPr>
        <w:t xml:space="preserve"> Для обеспечения такого взаимодействия должна быть создана удобная и безопасная среда, стимулирующая к активному познанию, способствующая поддержанию благоприятного режима учебного труда, досуга и отдыха. Она должна формироваться с учетом новых факторов. Во-первых, это функционирование школы в </w:t>
      </w:r>
      <w:proofErr w:type="gramStart"/>
      <w:r w:rsidR="0034510B" w:rsidRPr="005D6A7A">
        <w:rPr>
          <w:sz w:val="24"/>
          <w:szCs w:val="24"/>
        </w:rPr>
        <w:t>режиме полного дня</w:t>
      </w:r>
      <w:proofErr w:type="gramEnd"/>
      <w:r w:rsidR="0034510B" w:rsidRPr="005D6A7A">
        <w:rPr>
          <w:sz w:val="24"/>
          <w:szCs w:val="24"/>
        </w:rPr>
        <w:t>. Во-вторых, в рамки образовательной программы должна быть  введена внеурочная деятельность. В-третьих, новые  стандарты подразумевают серьезную дифференциацию и индивидуализацию об</w:t>
      </w:r>
      <w:r>
        <w:rPr>
          <w:sz w:val="24"/>
          <w:szCs w:val="24"/>
        </w:rPr>
        <w:t>учения</w:t>
      </w:r>
      <w:r w:rsidR="0034510B" w:rsidRPr="005D6A7A">
        <w:rPr>
          <w:sz w:val="24"/>
          <w:szCs w:val="24"/>
        </w:rPr>
        <w:t xml:space="preserve">. Далее, нужно учитывать, что обучение будет вестись на основе широкого внедрения новых средств обучения. Должна получить развитие </w:t>
      </w:r>
      <w:r w:rsidR="0034510B" w:rsidRPr="005D6A7A">
        <w:rPr>
          <w:sz w:val="24"/>
          <w:szCs w:val="24"/>
        </w:rPr>
        <w:lastRenderedPageBreak/>
        <w:t xml:space="preserve">информационная среда обучения. Предстоит внедрение новых учебных курсов на основе </w:t>
      </w:r>
      <w:proofErr w:type="spellStart"/>
      <w:r w:rsidR="0034510B" w:rsidRPr="005D6A7A">
        <w:rPr>
          <w:sz w:val="24"/>
          <w:szCs w:val="24"/>
        </w:rPr>
        <w:t>межпредметной</w:t>
      </w:r>
      <w:proofErr w:type="spellEnd"/>
      <w:r w:rsidR="0034510B" w:rsidRPr="005D6A7A">
        <w:rPr>
          <w:sz w:val="24"/>
          <w:szCs w:val="24"/>
        </w:rPr>
        <w:t xml:space="preserve"> интеграции.</w:t>
      </w:r>
    </w:p>
    <w:p w:rsidR="0034510B" w:rsidRPr="005D6A7A" w:rsidRDefault="0034510B" w:rsidP="0034510B">
      <w:pPr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В последние  годы в России выстроена разветвлённая система поиска, поддержки и сопровождения талантливых детей. Старшеклассникам предоставляется  возможность обучения в заочных, </w:t>
      </w:r>
      <w:proofErr w:type="spellStart"/>
      <w:r w:rsidRPr="005D6A7A">
        <w:rPr>
          <w:sz w:val="24"/>
          <w:szCs w:val="24"/>
        </w:rPr>
        <w:t>очно-заочных</w:t>
      </w:r>
      <w:proofErr w:type="spellEnd"/>
      <w:r w:rsidRPr="005D6A7A">
        <w:rPr>
          <w:sz w:val="24"/>
          <w:szCs w:val="24"/>
        </w:rPr>
        <w:t xml:space="preserve"> и дистанционных школах, позволяющих им независимо от места проживания осваивать программы профильной подготовки. Развивается  система  олимпиад и конкурсов школьников, практика  дополнительного образования, отрабатываются  механизмы учёта индивидуальных достижений обучающихся при приёме в вузы.</w:t>
      </w:r>
    </w:p>
    <w:p w:rsidR="0034510B" w:rsidRDefault="0034510B" w:rsidP="0034510B">
      <w:pPr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 Работа с одарёнными </w:t>
      </w:r>
      <w:proofErr w:type="gramStart"/>
      <w:r w:rsidRPr="005D6A7A">
        <w:rPr>
          <w:sz w:val="24"/>
          <w:szCs w:val="24"/>
        </w:rPr>
        <w:t>детьми</w:t>
      </w:r>
      <w:proofErr w:type="gramEnd"/>
      <w:r w:rsidRPr="005D6A7A">
        <w:rPr>
          <w:sz w:val="24"/>
          <w:szCs w:val="24"/>
        </w:rPr>
        <w:t xml:space="preserve">  безусловно, должна б</w:t>
      </w:r>
      <w:r>
        <w:rPr>
          <w:sz w:val="24"/>
          <w:szCs w:val="24"/>
        </w:rPr>
        <w:t>ыть экономически целесообразной.</w:t>
      </w:r>
    </w:p>
    <w:p w:rsidR="0034510B" w:rsidRDefault="000E72BD" w:rsidP="0034510B">
      <w:pPr>
        <w:jc w:val="both"/>
        <w:rPr>
          <w:sz w:val="24"/>
          <w:szCs w:val="24"/>
        </w:rPr>
      </w:pPr>
      <w:r>
        <w:t xml:space="preserve">Юлией Викторовной </w:t>
      </w:r>
      <w:r w:rsidR="0034510B">
        <w:rPr>
          <w:sz w:val="24"/>
          <w:szCs w:val="24"/>
        </w:rPr>
        <w:t>были рассмотрены такие вопросы, как «Совершенствование учительского корпуса», «Изменение школьной инфраструктуры», «Сохранение и укрепление здоровья школьников», «Расширение самостоятельности школ».</w:t>
      </w:r>
    </w:p>
    <w:p w:rsidR="0034510B" w:rsidRPr="005D6A7A" w:rsidRDefault="0034510B" w:rsidP="0034510B">
      <w:pPr>
        <w:jc w:val="both"/>
        <w:rPr>
          <w:sz w:val="24"/>
          <w:szCs w:val="24"/>
        </w:rPr>
      </w:pPr>
    </w:p>
    <w:p w:rsidR="0034510B" w:rsidRPr="005D6A7A" w:rsidRDefault="0034510B" w:rsidP="0034510B">
      <w:pPr>
        <w:ind w:right="57"/>
        <w:jc w:val="both"/>
        <w:rPr>
          <w:sz w:val="24"/>
          <w:szCs w:val="24"/>
        </w:rPr>
      </w:pPr>
      <w:proofErr w:type="spellStart"/>
      <w:r w:rsidRPr="00397BC2">
        <w:rPr>
          <w:bCs/>
          <w:iCs/>
          <w:color w:val="000000"/>
          <w:sz w:val="24"/>
          <w:szCs w:val="24"/>
          <w:u w:val="single"/>
        </w:rPr>
        <w:t>СЛУШАЛИ</w:t>
      </w:r>
      <w:proofErr w:type="gramStart"/>
      <w:r w:rsidRPr="00397BC2">
        <w:rPr>
          <w:bCs/>
          <w:iCs/>
          <w:color w:val="000000"/>
          <w:sz w:val="24"/>
          <w:szCs w:val="24"/>
          <w:u w:val="single"/>
        </w:rPr>
        <w:t>:</w:t>
      </w:r>
      <w:r w:rsidR="000E72BD" w:rsidRPr="005854CD">
        <w:rPr>
          <w:sz w:val="24"/>
          <w:szCs w:val="24"/>
        </w:rPr>
        <w:t>С</w:t>
      </w:r>
      <w:proofErr w:type="gramEnd"/>
      <w:r w:rsidR="000E72BD" w:rsidRPr="005854CD">
        <w:rPr>
          <w:sz w:val="24"/>
          <w:szCs w:val="24"/>
        </w:rPr>
        <w:t>ухинину</w:t>
      </w:r>
      <w:proofErr w:type="spellEnd"/>
      <w:r w:rsidR="000E72BD" w:rsidRPr="005854CD">
        <w:rPr>
          <w:sz w:val="24"/>
          <w:szCs w:val="24"/>
        </w:rPr>
        <w:t xml:space="preserve"> Л.И.</w:t>
      </w:r>
      <w:r w:rsidRPr="005854CD">
        <w:rPr>
          <w:sz w:val="24"/>
          <w:szCs w:val="24"/>
        </w:rPr>
        <w:t>,</w:t>
      </w:r>
      <w:r w:rsidRPr="005D6A7A">
        <w:rPr>
          <w:sz w:val="24"/>
          <w:szCs w:val="24"/>
        </w:rPr>
        <w:t xml:space="preserve"> учителя начальных классов, которая </w:t>
      </w:r>
      <w:r>
        <w:rPr>
          <w:sz w:val="24"/>
          <w:szCs w:val="24"/>
        </w:rPr>
        <w:t>отметила, что к</w:t>
      </w:r>
      <w:r w:rsidRPr="005D6A7A">
        <w:rPr>
          <w:sz w:val="24"/>
          <w:szCs w:val="24"/>
        </w:rPr>
        <w:t xml:space="preserve">ультурно-образовательная среда-это совокупность условий, способствующих успешному развитию и саморазвитию личности   каждого ребенка, повышению уровня педагогической культуры учителей и родителей. </w:t>
      </w:r>
    </w:p>
    <w:p w:rsidR="0034510B" w:rsidRPr="005D6A7A" w:rsidRDefault="0034510B" w:rsidP="0034510B">
      <w:pPr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Культурно-образовательная среда современной школы должна представлять собой единый комплекс, стержнем которого является политическое, правовое и нравственное образование и воспитание, реализуемое посредством организации учебных курсов, проведения внеурочной работы </w:t>
      </w:r>
    </w:p>
    <w:p w:rsidR="0034510B" w:rsidRPr="005D6A7A" w:rsidRDefault="0034510B" w:rsidP="0034510B">
      <w:pPr>
        <w:ind w:right="57"/>
        <w:rPr>
          <w:sz w:val="24"/>
          <w:szCs w:val="24"/>
        </w:rPr>
      </w:pPr>
      <w:r w:rsidRPr="005D6A7A">
        <w:rPr>
          <w:sz w:val="24"/>
          <w:szCs w:val="24"/>
        </w:rPr>
        <w:t>Создавая условия для развития личности младшего школьника в процессе освоения культурных образцов жизни, учитывая и выстраивая образовательную среду, школа способна формировать тип своей жизнедеятельности, влияющий на образование учащихся, их интересы, личностные смыслы, а также корректировать профессиональную деятельность учителя.</w:t>
      </w:r>
    </w:p>
    <w:p w:rsidR="0034510B" w:rsidRDefault="0034510B" w:rsidP="0034510B">
      <w:pPr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Культурно-о</w:t>
      </w:r>
      <w:r>
        <w:rPr>
          <w:sz w:val="24"/>
          <w:szCs w:val="24"/>
        </w:rPr>
        <w:t>бразовательная среда должна быт</w:t>
      </w:r>
      <w:r w:rsidR="000E72BD">
        <w:rPr>
          <w:sz w:val="24"/>
          <w:szCs w:val="24"/>
        </w:rPr>
        <w:t xml:space="preserve">ь </w:t>
      </w:r>
      <w:proofErr w:type="gramStart"/>
      <w:r w:rsidRPr="005D6A7A">
        <w:rPr>
          <w:sz w:val="24"/>
          <w:szCs w:val="24"/>
        </w:rPr>
        <w:t>:</w:t>
      </w:r>
      <w:proofErr w:type="spellStart"/>
      <w:r w:rsidRPr="005D6A7A">
        <w:rPr>
          <w:sz w:val="24"/>
          <w:szCs w:val="24"/>
        </w:rPr>
        <w:t>к</w:t>
      </w:r>
      <w:proofErr w:type="gramEnd"/>
      <w:r w:rsidRPr="005D6A7A">
        <w:rPr>
          <w:sz w:val="24"/>
          <w:szCs w:val="24"/>
        </w:rPr>
        <w:t>омфортной;эмоционально</w:t>
      </w:r>
      <w:proofErr w:type="spellEnd"/>
      <w:r w:rsidRPr="005D6A7A">
        <w:rPr>
          <w:sz w:val="24"/>
          <w:szCs w:val="24"/>
        </w:rPr>
        <w:t xml:space="preserve"> </w:t>
      </w:r>
      <w:proofErr w:type="spellStart"/>
      <w:r w:rsidRPr="005D6A7A">
        <w:rPr>
          <w:sz w:val="24"/>
          <w:szCs w:val="24"/>
        </w:rPr>
        <w:t>насыщенной;обеспечивающей</w:t>
      </w:r>
      <w:proofErr w:type="spellEnd"/>
      <w:r w:rsidRPr="005D6A7A">
        <w:rPr>
          <w:sz w:val="24"/>
          <w:szCs w:val="24"/>
        </w:rPr>
        <w:t xml:space="preserve"> благоприятный режим, ритм и темп </w:t>
      </w:r>
      <w:proofErr w:type="spellStart"/>
      <w:r w:rsidRPr="005D6A7A">
        <w:rPr>
          <w:sz w:val="24"/>
          <w:szCs w:val="24"/>
        </w:rPr>
        <w:t>жизнедеятельности;расширяющей</w:t>
      </w:r>
      <w:proofErr w:type="spellEnd"/>
      <w:r w:rsidRPr="005D6A7A">
        <w:rPr>
          <w:sz w:val="24"/>
          <w:szCs w:val="24"/>
        </w:rPr>
        <w:t xml:space="preserve"> познавательные </w:t>
      </w:r>
      <w:proofErr w:type="spellStart"/>
      <w:r w:rsidRPr="005D6A7A">
        <w:rPr>
          <w:sz w:val="24"/>
          <w:szCs w:val="24"/>
        </w:rPr>
        <w:t>возможности;стимулирующей</w:t>
      </w:r>
      <w:proofErr w:type="spellEnd"/>
      <w:r w:rsidRPr="005D6A7A">
        <w:rPr>
          <w:sz w:val="24"/>
          <w:szCs w:val="24"/>
        </w:rPr>
        <w:t xml:space="preserve"> различные виды </w:t>
      </w:r>
      <w:proofErr w:type="spellStart"/>
      <w:r w:rsidRPr="005D6A7A">
        <w:rPr>
          <w:sz w:val="24"/>
          <w:szCs w:val="24"/>
        </w:rPr>
        <w:t>активности;побуждающей</w:t>
      </w:r>
      <w:proofErr w:type="spellEnd"/>
      <w:r w:rsidRPr="005D6A7A">
        <w:rPr>
          <w:sz w:val="24"/>
          <w:szCs w:val="24"/>
        </w:rPr>
        <w:t xml:space="preserve"> к самостоятельности и </w:t>
      </w:r>
      <w:proofErr w:type="spellStart"/>
      <w:r w:rsidRPr="005D6A7A">
        <w:rPr>
          <w:sz w:val="24"/>
          <w:szCs w:val="24"/>
        </w:rPr>
        <w:t>творчеству;здоровьесберегающей</w:t>
      </w:r>
      <w:proofErr w:type="spellEnd"/>
      <w:r w:rsidRPr="005D6A7A">
        <w:rPr>
          <w:sz w:val="24"/>
          <w:szCs w:val="24"/>
        </w:rPr>
        <w:t>.</w:t>
      </w:r>
    </w:p>
    <w:p w:rsidR="0034510B" w:rsidRDefault="000E72BD" w:rsidP="0034510B">
      <w:pPr>
        <w:ind w:left="-20" w:right="57"/>
        <w:jc w:val="both"/>
        <w:rPr>
          <w:sz w:val="24"/>
          <w:szCs w:val="24"/>
        </w:rPr>
      </w:pPr>
      <w:r>
        <w:t xml:space="preserve">Людмилой Ивановной </w:t>
      </w:r>
      <w:r>
        <w:rPr>
          <w:sz w:val="24"/>
          <w:szCs w:val="24"/>
        </w:rPr>
        <w:t>были</w:t>
      </w:r>
      <w:r w:rsidR="0034510B" w:rsidRPr="005D6A7A">
        <w:rPr>
          <w:sz w:val="24"/>
          <w:szCs w:val="24"/>
        </w:rPr>
        <w:t xml:space="preserve"> проанализированы основные принципы: </w:t>
      </w:r>
    </w:p>
    <w:p w:rsidR="0034510B" w:rsidRPr="005D6A7A" w:rsidRDefault="0034510B" w:rsidP="0034510B">
      <w:pPr>
        <w:ind w:left="-20"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Принцип  воспитания гражданина России </w:t>
      </w:r>
    </w:p>
    <w:p w:rsidR="0034510B" w:rsidRPr="005D6A7A" w:rsidRDefault="0034510B" w:rsidP="0034510B">
      <w:pPr>
        <w:ind w:left="-20"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Принцип  ценностных ориентиров</w:t>
      </w:r>
    </w:p>
    <w:p w:rsidR="0034510B" w:rsidRPr="005D6A7A" w:rsidRDefault="0034510B" w:rsidP="0034510B">
      <w:pPr>
        <w:ind w:left="-20"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Принцип  обучения в деятельности</w:t>
      </w:r>
    </w:p>
    <w:p w:rsidR="0034510B" w:rsidRPr="005D6A7A" w:rsidRDefault="0034510B" w:rsidP="0034510B">
      <w:pPr>
        <w:ind w:left="-20"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Принцип работы на результат</w:t>
      </w:r>
    </w:p>
    <w:p w:rsidR="0034510B" w:rsidRPr="005D6A7A" w:rsidRDefault="0034510B" w:rsidP="0034510B">
      <w:pPr>
        <w:ind w:left="-20"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Принцип синтеза традиций и инноваций в образовании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bookmarkStart w:id="0" w:name="OLE_LINK1"/>
      <w:bookmarkStart w:id="1" w:name="OLE_LINK2"/>
      <w:r w:rsidRPr="005D6A7A">
        <w:rPr>
          <w:sz w:val="24"/>
          <w:szCs w:val="24"/>
        </w:rPr>
        <w:t>Эффективность реализации идеологической основы ФГОС — Концепции духовно-нравственного развития и воспитания личности гражданина России в  системе учебников «</w:t>
      </w:r>
      <w:r w:rsidR="000E72BD">
        <w:rPr>
          <w:sz w:val="24"/>
          <w:szCs w:val="24"/>
        </w:rPr>
        <w:t>Школа России</w:t>
      </w:r>
      <w:r w:rsidRPr="005D6A7A">
        <w:rPr>
          <w:sz w:val="24"/>
          <w:szCs w:val="24"/>
        </w:rPr>
        <w:t xml:space="preserve">»,  достигается особой организацией подачи учебного материала, способствующей достижению личностных, </w:t>
      </w:r>
      <w:proofErr w:type="spellStart"/>
      <w:r w:rsidRPr="005D6A7A">
        <w:rPr>
          <w:sz w:val="24"/>
          <w:szCs w:val="24"/>
        </w:rPr>
        <w:t>метапредметных</w:t>
      </w:r>
      <w:proofErr w:type="spellEnd"/>
      <w:r w:rsidRPr="005D6A7A">
        <w:rPr>
          <w:sz w:val="24"/>
          <w:szCs w:val="24"/>
        </w:rPr>
        <w:t xml:space="preserve"> и предметных результатов  посредством формирования у учащихся универсальных учебных действий (УУД).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В соответствии с требованиями ФГОС структура и содержание системы учебников «</w:t>
      </w:r>
      <w:r w:rsidR="000E72BD">
        <w:rPr>
          <w:sz w:val="24"/>
          <w:szCs w:val="24"/>
        </w:rPr>
        <w:t>Школа России</w:t>
      </w:r>
      <w:r w:rsidRPr="005D6A7A">
        <w:rPr>
          <w:sz w:val="24"/>
          <w:szCs w:val="24"/>
        </w:rPr>
        <w:t>» направлены на достижение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следующих личностных результатов освоения </w:t>
      </w:r>
      <w:r w:rsidR="000E72BD">
        <w:rPr>
          <w:sz w:val="24"/>
          <w:szCs w:val="24"/>
        </w:rPr>
        <w:t xml:space="preserve">начальной </w:t>
      </w:r>
      <w:r w:rsidRPr="005D6A7A">
        <w:rPr>
          <w:sz w:val="24"/>
          <w:szCs w:val="24"/>
        </w:rPr>
        <w:t>основной образовательной программы:</w:t>
      </w:r>
    </w:p>
    <w:bookmarkEnd w:id="0"/>
    <w:bookmarkEnd w:id="1"/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    1) Формирование основ российской гражданской идентичности, чувства гордости за свою    Родину, российский народ и историю России, осознание своей этнической и национальной принадлежности, формирование ценности многонационального российского общества, гуманистические и демократические ценностные ориентации.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2)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lastRenderedPageBreak/>
        <w:t>3) Формирование уважительного отношения к иному мнению, истории и культуре других народов.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>4) Овладение начальными навыками адаптации в динамично изменяющемся и развивающемся мире.</w:t>
      </w:r>
    </w:p>
    <w:p w:rsidR="0034510B" w:rsidRPr="005D6A7A" w:rsidRDefault="0034510B" w:rsidP="0034510B">
      <w:pPr>
        <w:shd w:val="clear" w:color="auto" w:fill="FFFFFF"/>
        <w:autoSpaceDE w:val="0"/>
        <w:autoSpaceDN w:val="0"/>
        <w:adjustRightInd w:val="0"/>
        <w:ind w:right="57"/>
        <w:jc w:val="both"/>
        <w:rPr>
          <w:sz w:val="24"/>
          <w:szCs w:val="24"/>
        </w:rPr>
      </w:pPr>
      <w:r w:rsidRPr="005D6A7A">
        <w:rPr>
          <w:sz w:val="24"/>
          <w:szCs w:val="24"/>
        </w:rPr>
        <w:t xml:space="preserve">Для достижения поликультурных компетенций  в систему учебников «Школа России» с 1 по 4 класс введены соответствующие разделы и темы, разнообразные по форме и содержанию тексты, упражнения, задания, задачи. </w:t>
      </w:r>
    </w:p>
    <w:p w:rsidR="0034510B" w:rsidRPr="005D6A7A" w:rsidRDefault="0034510B" w:rsidP="0034510B">
      <w:pPr>
        <w:shd w:val="clear" w:color="auto" w:fill="FFFFFF"/>
        <w:jc w:val="both"/>
        <w:rPr>
          <w:sz w:val="24"/>
          <w:szCs w:val="24"/>
        </w:rPr>
      </w:pPr>
    </w:p>
    <w:p w:rsidR="0034510B" w:rsidRPr="0005747A" w:rsidRDefault="0034510B" w:rsidP="0034510B">
      <w:pPr>
        <w:shd w:val="clear" w:color="auto" w:fill="FFFFFF"/>
        <w:jc w:val="both"/>
        <w:rPr>
          <w:sz w:val="24"/>
          <w:szCs w:val="24"/>
        </w:rPr>
      </w:pPr>
      <w:proofErr w:type="spellStart"/>
      <w:r w:rsidRPr="00397BC2">
        <w:rPr>
          <w:sz w:val="24"/>
          <w:szCs w:val="24"/>
          <w:u w:val="single"/>
        </w:rPr>
        <w:t>СЛУШАЛИ</w:t>
      </w:r>
      <w:proofErr w:type="gramStart"/>
      <w:r w:rsidRPr="00397BC2">
        <w:rPr>
          <w:sz w:val="24"/>
          <w:szCs w:val="24"/>
          <w:u w:val="single"/>
        </w:rPr>
        <w:t>:</w:t>
      </w:r>
      <w:r w:rsidR="000E72BD" w:rsidRPr="005854CD">
        <w:rPr>
          <w:sz w:val="24"/>
          <w:szCs w:val="24"/>
        </w:rPr>
        <w:t>С</w:t>
      </w:r>
      <w:proofErr w:type="gramEnd"/>
      <w:r w:rsidR="000E72BD" w:rsidRPr="005854CD">
        <w:rPr>
          <w:sz w:val="24"/>
          <w:szCs w:val="24"/>
        </w:rPr>
        <w:t>ухорукову</w:t>
      </w:r>
      <w:proofErr w:type="spellEnd"/>
      <w:r w:rsidR="000E72BD" w:rsidRPr="005854CD">
        <w:rPr>
          <w:sz w:val="24"/>
          <w:szCs w:val="24"/>
        </w:rPr>
        <w:t xml:space="preserve"> Е.С</w:t>
      </w:r>
      <w:r w:rsidR="000E72BD">
        <w:t>.</w:t>
      </w:r>
      <w:r w:rsidRPr="00556950">
        <w:rPr>
          <w:sz w:val="24"/>
          <w:szCs w:val="24"/>
        </w:rPr>
        <w:t xml:space="preserve">, учителя истории и обществознания, которая </w:t>
      </w:r>
      <w:r>
        <w:rPr>
          <w:sz w:val="24"/>
          <w:szCs w:val="24"/>
        </w:rPr>
        <w:t>отметила, что о</w:t>
      </w:r>
      <w:r w:rsidRPr="0005747A">
        <w:rPr>
          <w:sz w:val="24"/>
          <w:szCs w:val="24"/>
        </w:rPr>
        <w:t xml:space="preserve">дна из главных задач образовательной организации – воспитание толерантной личности, которая, уважая себя, как представителя конкретного народа, способна уважительно относиться и к другим. Школа должна воспитывать </w:t>
      </w:r>
      <w:proofErr w:type="spellStart"/>
      <w:r w:rsidRPr="0005747A">
        <w:rPr>
          <w:sz w:val="24"/>
          <w:szCs w:val="24"/>
        </w:rPr>
        <w:t>этнокультурно</w:t>
      </w:r>
      <w:proofErr w:type="spellEnd"/>
      <w:r w:rsidRPr="0005747A">
        <w:rPr>
          <w:sz w:val="24"/>
          <w:szCs w:val="24"/>
        </w:rPr>
        <w:t xml:space="preserve"> - ориентированную личность, способную к творческому саморазвитию в поликультурном образовательном пространстве. А появление такого типа личности связано с усвоением национальных традиций, фольклора, искусства, как своего, так и других народов, правил и норм общения в многонациональной среде. На это нацеливает педагогическую общественность новый Федеральный государственный образовательный стандарт.</w:t>
      </w:r>
    </w:p>
    <w:p w:rsidR="0034510B" w:rsidRPr="0005747A" w:rsidRDefault="0034510B" w:rsidP="0034510B">
      <w:pPr>
        <w:contextualSpacing/>
        <w:jc w:val="both"/>
        <w:rPr>
          <w:sz w:val="24"/>
          <w:szCs w:val="24"/>
        </w:rPr>
      </w:pPr>
      <w:r w:rsidRPr="0005747A">
        <w:rPr>
          <w:sz w:val="24"/>
          <w:szCs w:val="24"/>
        </w:rPr>
        <w:t>В общих положениях ФГОС отмечается, что стандарт нацелен на обеспечение … «сохранения и развития культурного разнообразия и языкового наследия многонационального народа Российской Федерации, права на изучение родного языка, овладения духовными ценностями и культурой многонационального народа России …»</w:t>
      </w:r>
    </w:p>
    <w:p w:rsidR="0034510B" w:rsidRDefault="0034510B" w:rsidP="0034510B">
      <w:pPr>
        <w:pStyle w:val="af1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proofErr w:type="spellStart"/>
      <w:proofErr w:type="gramStart"/>
      <w:r w:rsidRPr="0005747A">
        <w:t>C</w:t>
      </w:r>
      <w:proofErr w:type="gramEnd"/>
      <w:r w:rsidRPr="0005747A">
        <w:t>истемно-деятельностный</w:t>
      </w:r>
      <w:proofErr w:type="spellEnd"/>
      <w:r w:rsidRPr="0005747A">
        <w:t xml:space="preserve"> подход, который составляет теоретико-методологическую основу Стандарта, также предполагает … «воспитание и развитие качеств личности на основе толерантности, диалога культур и уважения многонационального, поликультурного и </w:t>
      </w:r>
      <w:proofErr w:type="spellStart"/>
      <w:r w:rsidRPr="0005747A">
        <w:t>поликонфессионального</w:t>
      </w:r>
      <w:proofErr w:type="spellEnd"/>
      <w:r w:rsidRPr="0005747A">
        <w:t xml:space="preserve"> состава российского общества; » основными видами деятельности, которыми большей частью занят ребёнок школьного возраста в школе и дома, являются: учение, общение, игра и труд. Учитель через уклад школьной жизни вводит ребёнка в мир высокой культуры. Но принять ту или иную ценность ребёнок должен сам, через собственную деятельность</w:t>
      </w:r>
      <w:r>
        <w:t>.</w:t>
      </w:r>
    </w:p>
    <w:p w:rsidR="0034510B" w:rsidRDefault="0034510B" w:rsidP="0034510B">
      <w:pPr>
        <w:contextualSpacing/>
        <w:jc w:val="both"/>
        <w:rPr>
          <w:sz w:val="24"/>
          <w:szCs w:val="24"/>
        </w:rPr>
      </w:pPr>
      <w:r w:rsidRPr="005172ED">
        <w:rPr>
          <w:sz w:val="24"/>
          <w:szCs w:val="24"/>
        </w:rPr>
        <w:t xml:space="preserve">Преобладающие формы изучения: групповые формы учебных занятий, учебные экскурсии, лабораторно - практические занятия, викторины и олимпиады. Работа с источниками: письменные источники в пределах учебника и учебно-методического комплекта, вещественные источники (места исторических событий, достопримечательности, музейные экспонаты и др.), письменные источники по истории края, вещественные источники, в том числе первоисточники (семейные реликвии, домашние архивы и т. п.), устные источники, собранные и обработанные самими учащимися. </w:t>
      </w:r>
    </w:p>
    <w:p w:rsidR="0034510B" w:rsidRDefault="0034510B" w:rsidP="0034510B">
      <w:pPr>
        <w:contextualSpacing/>
        <w:jc w:val="both"/>
        <w:rPr>
          <w:color w:val="000000"/>
          <w:sz w:val="24"/>
          <w:szCs w:val="24"/>
        </w:rPr>
      </w:pPr>
      <w:r w:rsidRPr="005172ED">
        <w:rPr>
          <w:color w:val="000000"/>
          <w:sz w:val="24"/>
          <w:szCs w:val="24"/>
        </w:rPr>
        <w:t>Процесс развития образовательной культурной среды целесообразно строить в единстве социально-этического, патриотического и интернационального с учетом региональных особенностей и конкретных внутренних условий; организации разнообразной деятельности обучающихся в познании культуры своего народа и других наций и народностей; сохранения национальных культурных ценностей и создания новых</w:t>
      </w:r>
    </w:p>
    <w:p w:rsidR="0034510B" w:rsidRPr="005172ED" w:rsidRDefault="0034510B" w:rsidP="0034510B">
      <w:pPr>
        <w:contextualSpacing/>
        <w:jc w:val="both"/>
        <w:rPr>
          <w:sz w:val="24"/>
          <w:szCs w:val="24"/>
        </w:rPr>
      </w:pPr>
      <w:r w:rsidRPr="005172ED">
        <w:rPr>
          <w:color w:val="000000"/>
          <w:sz w:val="24"/>
          <w:szCs w:val="24"/>
        </w:rPr>
        <w:t xml:space="preserve">В </w:t>
      </w:r>
      <w:proofErr w:type="spellStart"/>
      <w:r w:rsidRPr="005172ED">
        <w:rPr>
          <w:color w:val="000000"/>
          <w:sz w:val="24"/>
          <w:szCs w:val="24"/>
        </w:rPr>
        <w:t>полиэтническом</w:t>
      </w:r>
      <w:proofErr w:type="spellEnd"/>
      <w:r w:rsidRPr="005172ED">
        <w:rPr>
          <w:color w:val="000000"/>
          <w:sz w:val="24"/>
          <w:szCs w:val="24"/>
        </w:rPr>
        <w:t xml:space="preserve"> регионе урок истории должен способствовать возрождению национальных культурных традиций народов. Он должен приобщать и погружать школьников в национальную культуру, историю, традиции, обычаи народа, чтобы воспитать творческих продолжателей своего родного, истинно народного. Говоря об </w:t>
      </w:r>
      <w:proofErr w:type="spellStart"/>
      <w:r w:rsidRPr="005172ED">
        <w:rPr>
          <w:color w:val="000000"/>
          <w:sz w:val="24"/>
          <w:szCs w:val="24"/>
        </w:rPr>
        <w:t>этнопедагогизации</w:t>
      </w:r>
      <w:proofErr w:type="spellEnd"/>
      <w:r w:rsidRPr="005172ED">
        <w:rPr>
          <w:color w:val="000000"/>
          <w:sz w:val="24"/>
          <w:szCs w:val="24"/>
        </w:rPr>
        <w:t xml:space="preserve">, образовательное учреждение не должно замыкаться только в одном национальном, оно должно быть открытым для </w:t>
      </w:r>
      <w:proofErr w:type="spellStart"/>
      <w:r w:rsidRPr="005172ED">
        <w:rPr>
          <w:color w:val="000000"/>
          <w:sz w:val="24"/>
          <w:szCs w:val="24"/>
        </w:rPr>
        <w:t>инокультурных</w:t>
      </w:r>
      <w:proofErr w:type="spellEnd"/>
      <w:r w:rsidRPr="005172ED">
        <w:rPr>
          <w:color w:val="000000"/>
          <w:sz w:val="24"/>
          <w:szCs w:val="24"/>
        </w:rPr>
        <w:t xml:space="preserve"> ценностей, для мировой истории и культуры. В нем должна быть обеспечена гармонизация отношений, воспитание уважения к традициям, языку, искусству всех народов страны и мира.</w:t>
      </w:r>
    </w:p>
    <w:p w:rsidR="0034510B" w:rsidRPr="0005747A" w:rsidRDefault="0034510B" w:rsidP="0034510B">
      <w:pPr>
        <w:pStyle w:val="af1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34510B" w:rsidRPr="0005747A" w:rsidRDefault="0034510B" w:rsidP="0034510B">
      <w:pPr>
        <w:contextualSpacing/>
        <w:jc w:val="both"/>
        <w:rPr>
          <w:sz w:val="24"/>
          <w:szCs w:val="24"/>
          <w:shd w:val="clear" w:color="auto" w:fill="FFFFFF"/>
        </w:rPr>
      </w:pPr>
      <w:r w:rsidRPr="0005747A">
        <w:rPr>
          <w:bCs/>
          <w:sz w:val="24"/>
          <w:szCs w:val="24"/>
          <w:u w:val="single"/>
        </w:rPr>
        <w:t>СЛУШАЛИ</w:t>
      </w:r>
      <w:r w:rsidRPr="0005747A">
        <w:rPr>
          <w:b/>
          <w:bCs/>
          <w:sz w:val="24"/>
          <w:szCs w:val="24"/>
        </w:rPr>
        <w:t xml:space="preserve">: </w:t>
      </w:r>
      <w:r w:rsidR="000E72BD" w:rsidRPr="005854CD">
        <w:rPr>
          <w:sz w:val="24"/>
          <w:szCs w:val="24"/>
        </w:rPr>
        <w:t>Лукьянову И.А</w:t>
      </w:r>
      <w:r w:rsidR="000E72BD">
        <w:t>.</w:t>
      </w:r>
      <w:r w:rsidRPr="0005747A">
        <w:rPr>
          <w:sz w:val="24"/>
          <w:szCs w:val="24"/>
        </w:rPr>
        <w:t xml:space="preserve">, учителя </w:t>
      </w:r>
      <w:r>
        <w:rPr>
          <w:sz w:val="24"/>
          <w:szCs w:val="24"/>
        </w:rPr>
        <w:t>математики</w:t>
      </w:r>
      <w:r w:rsidRPr="0005747A">
        <w:rPr>
          <w:sz w:val="24"/>
          <w:szCs w:val="24"/>
        </w:rPr>
        <w:t>, котор</w:t>
      </w:r>
      <w:r>
        <w:rPr>
          <w:sz w:val="24"/>
          <w:szCs w:val="24"/>
        </w:rPr>
        <w:t>ый отметил</w:t>
      </w:r>
      <w:r w:rsidRPr="0005747A">
        <w:rPr>
          <w:sz w:val="24"/>
          <w:szCs w:val="24"/>
        </w:rPr>
        <w:t xml:space="preserve">, что новизна современного российского образования требует личностного начала учителя, которое </w:t>
      </w:r>
      <w:r w:rsidRPr="0005747A">
        <w:rPr>
          <w:sz w:val="24"/>
          <w:szCs w:val="24"/>
        </w:rPr>
        <w:lastRenderedPageBreak/>
        <w:t xml:space="preserve">позволяет ему не </w:t>
      </w:r>
      <w:proofErr w:type="spellStart"/>
      <w:r w:rsidRPr="0005747A">
        <w:rPr>
          <w:sz w:val="24"/>
          <w:szCs w:val="24"/>
        </w:rPr>
        <w:t>урочить</w:t>
      </w:r>
      <w:proofErr w:type="spellEnd"/>
      <w:r w:rsidRPr="0005747A">
        <w:rPr>
          <w:sz w:val="24"/>
          <w:szCs w:val="24"/>
        </w:rPr>
        <w:t>, наполняя учеников знаниями умениями и навыками, а давать урок, развивая понимание этих знаний, умений, навыков, создавая условия для порождения их ценностей и смыслов. Можно долго спорить о том, каким должен быть урок</w:t>
      </w:r>
      <w:proofErr w:type="gramStart"/>
      <w:r w:rsidRPr="0005747A">
        <w:rPr>
          <w:sz w:val="24"/>
          <w:szCs w:val="24"/>
        </w:rPr>
        <w:t xml:space="preserve"> .</w:t>
      </w:r>
      <w:proofErr w:type="gramEnd"/>
      <w:r w:rsidRPr="0005747A">
        <w:rPr>
          <w:sz w:val="24"/>
          <w:szCs w:val="24"/>
        </w:rPr>
        <w:t xml:space="preserve"> Неоспоримо одно : он должен быть одушевленным личностью учителя. Ученик – субъект этого </w:t>
      </w:r>
      <w:proofErr w:type="spellStart"/>
      <w:r w:rsidRPr="0005747A">
        <w:rPr>
          <w:sz w:val="24"/>
          <w:szCs w:val="24"/>
        </w:rPr>
        <w:t>процесса</w:t>
      </w:r>
      <w:proofErr w:type="gramStart"/>
      <w:r w:rsidRPr="0005747A">
        <w:rPr>
          <w:sz w:val="24"/>
          <w:szCs w:val="24"/>
        </w:rPr>
        <w:t>.</w:t>
      </w:r>
      <w:r w:rsidRPr="0005747A">
        <w:rPr>
          <w:sz w:val="24"/>
          <w:szCs w:val="24"/>
          <w:shd w:val="clear" w:color="auto" w:fill="FFFFFF"/>
        </w:rPr>
        <w:t>С</w:t>
      </w:r>
      <w:proofErr w:type="gramEnd"/>
      <w:r w:rsidRPr="0005747A">
        <w:rPr>
          <w:sz w:val="24"/>
          <w:szCs w:val="24"/>
          <w:shd w:val="clear" w:color="auto" w:fill="FFFFFF"/>
        </w:rPr>
        <w:t>пособность</w:t>
      </w:r>
      <w:proofErr w:type="spellEnd"/>
      <w:r w:rsidRPr="0005747A">
        <w:rPr>
          <w:sz w:val="24"/>
          <w:szCs w:val="24"/>
          <w:shd w:val="clear" w:color="auto" w:fill="FFFFFF"/>
        </w:rPr>
        <w:t xml:space="preserve"> выражать свои мысли и чувства, описывать происходящие события, вести дискуссию — важные условия и показатели общекультурного развития ребёнка. Занятия по развитию устной речи ребёнка (игры для обогащения словарного состава, для развития воображения и речевой реакции, для установления понятийных связей, пространственного мышления, задания на формирование умения свободно выражать свои мысли, упражнения для развития литературной памяти) проходят весело и увлекательно. </w:t>
      </w:r>
    </w:p>
    <w:p w:rsidR="0034510B" w:rsidRDefault="0034510B" w:rsidP="0034510B">
      <w:pPr>
        <w:contextualSpacing/>
        <w:jc w:val="both"/>
        <w:rPr>
          <w:sz w:val="24"/>
          <w:szCs w:val="24"/>
          <w:shd w:val="clear" w:color="auto" w:fill="FFFFFF"/>
        </w:rPr>
      </w:pPr>
      <w:r w:rsidRPr="0005747A">
        <w:rPr>
          <w:sz w:val="24"/>
          <w:szCs w:val="24"/>
          <w:shd w:val="clear" w:color="auto" w:fill="FFFFFF"/>
        </w:rPr>
        <w:t>Создание комфортной развивающей образовательной среды на уроке</w:t>
      </w:r>
      <w:r>
        <w:rPr>
          <w:sz w:val="24"/>
          <w:szCs w:val="24"/>
          <w:shd w:val="clear" w:color="auto" w:fill="FFFFFF"/>
        </w:rPr>
        <w:t xml:space="preserve"> -</w:t>
      </w:r>
      <w:r w:rsidRPr="0005747A">
        <w:rPr>
          <w:sz w:val="24"/>
          <w:szCs w:val="24"/>
          <w:shd w:val="clear" w:color="auto" w:fill="FFFFFF"/>
        </w:rPr>
        <w:t xml:space="preserve"> это требование ФГОС и важное условие развития детской любознательности, потребности самостоятельного познания окружающего мира, познавательной активности, инициативности, мышления и творческих способностей</w:t>
      </w:r>
      <w:r>
        <w:rPr>
          <w:sz w:val="24"/>
          <w:szCs w:val="24"/>
          <w:shd w:val="clear" w:color="auto" w:fill="FFFFFF"/>
        </w:rPr>
        <w:t>.</w:t>
      </w:r>
    </w:p>
    <w:p w:rsidR="0034510B" w:rsidRPr="00392A5B" w:rsidRDefault="0034510B" w:rsidP="0034510B">
      <w:pPr>
        <w:contextualSpacing/>
        <w:jc w:val="both"/>
        <w:rPr>
          <w:sz w:val="24"/>
          <w:szCs w:val="24"/>
        </w:rPr>
      </w:pPr>
    </w:p>
    <w:p w:rsidR="0034510B" w:rsidRPr="00392A5B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392A5B">
        <w:rPr>
          <w:sz w:val="24"/>
          <w:szCs w:val="24"/>
        </w:rPr>
        <w:t xml:space="preserve">СЛУШАЛИ: </w:t>
      </w:r>
      <w:r w:rsidR="000E72BD" w:rsidRPr="005854CD">
        <w:rPr>
          <w:sz w:val="24"/>
          <w:szCs w:val="24"/>
        </w:rPr>
        <w:t>Тимонина В.В</w:t>
      </w:r>
      <w:r w:rsidR="000E72BD">
        <w:t>.</w:t>
      </w:r>
      <w:r w:rsidRPr="0005747A">
        <w:rPr>
          <w:sz w:val="24"/>
          <w:szCs w:val="24"/>
        </w:rPr>
        <w:t xml:space="preserve">, учителя </w:t>
      </w:r>
      <w:r w:rsidR="003132F7">
        <w:rPr>
          <w:sz w:val="24"/>
          <w:szCs w:val="24"/>
        </w:rPr>
        <w:t xml:space="preserve">технологии и </w:t>
      </w:r>
      <w:proofErr w:type="gramStart"/>
      <w:r w:rsidR="003132F7">
        <w:rPr>
          <w:sz w:val="24"/>
          <w:szCs w:val="24"/>
        </w:rPr>
        <w:t>ИЗО</w:t>
      </w:r>
      <w:proofErr w:type="gramEnd"/>
      <w:r w:rsidRPr="0005747A">
        <w:rPr>
          <w:sz w:val="24"/>
          <w:szCs w:val="24"/>
        </w:rPr>
        <w:t>, котор</w:t>
      </w:r>
      <w:r>
        <w:rPr>
          <w:sz w:val="24"/>
          <w:szCs w:val="24"/>
        </w:rPr>
        <w:t>ый отметил</w:t>
      </w:r>
      <w:r w:rsidRPr="0005747A">
        <w:rPr>
          <w:sz w:val="24"/>
          <w:szCs w:val="24"/>
        </w:rPr>
        <w:t>, что</w:t>
      </w:r>
      <w:r w:rsidRPr="00392A5B">
        <w:rPr>
          <w:sz w:val="24"/>
          <w:szCs w:val="24"/>
        </w:rPr>
        <w:t xml:space="preserve"> важнейшей задачей современной системы образования является формирование совокупности «универсальных учебных действий», обеспечивающих умение учиться. При этом знания, умения и навыки формируются, применяются и сохраняются в тесной связи с активными действиями самих учащихся. Качество усвоения знаний определяется многообразием и характером видов универсальных действий.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Формы работы, направленные на формирование коммуникативных учебных действий несколько,  а на уроках можно выделить два взаимосвязанных направления развития коммуникативных универсальных учебных действий: это развитие устной научной речи и развитие комплекса умений, на которых базируется грамотное эффективное взаимодействие.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К первому направлению можно отнести все задания, с проговариванием вслух при изучении новой темы, задания повышенной трудности.</w:t>
      </w:r>
    </w:p>
    <w:p w:rsidR="0034510B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 xml:space="preserve">Ко второму направлению относятся система заданий, нацеленных на организацию общения учеников  в паре или группе. </w:t>
      </w:r>
    </w:p>
    <w:p w:rsidR="0034510B" w:rsidRPr="00AA1986" w:rsidRDefault="003132F7" w:rsidP="0034510B">
      <w:pPr>
        <w:ind w:right="57"/>
        <w:contextualSpacing/>
        <w:jc w:val="both"/>
        <w:rPr>
          <w:sz w:val="24"/>
          <w:szCs w:val="24"/>
        </w:rPr>
      </w:pPr>
      <w:r>
        <w:t xml:space="preserve">Василий Васильевич </w:t>
      </w:r>
      <w:r w:rsidR="0034510B">
        <w:rPr>
          <w:sz w:val="24"/>
          <w:szCs w:val="24"/>
        </w:rPr>
        <w:t xml:space="preserve">выделил групповые виды работ в своей деятельности, а также отметил </w:t>
      </w:r>
      <w:r w:rsidR="0034510B" w:rsidRPr="00AA1986">
        <w:rPr>
          <w:sz w:val="24"/>
          <w:szCs w:val="24"/>
        </w:rPr>
        <w:t>следующие преимущества совместной (групповой) работы: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 возрастает объем и глубина понимания материала;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 возрастает познавательная активность и творческая самостоятельность учащихся;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 возрастает сплоченность класса;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 ученик более точно оценивает свои возможности;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 xml:space="preserve">- дети приобретают навыки, необходимые для жизни в обществе: ответственность, такт и </w:t>
      </w:r>
      <w:proofErr w:type="spellStart"/>
      <w:r w:rsidRPr="00AA1986">
        <w:rPr>
          <w:sz w:val="24"/>
          <w:szCs w:val="24"/>
        </w:rPr>
        <w:t>т</w:t>
      </w:r>
      <w:proofErr w:type="gramStart"/>
      <w:r>
        <w:rPr>
          <w:sz w:val="24"/>
          <w:szCs w:val="24"/>
        </w:rPr>
        <w:t>.</w:t>
      </w:r>
      <w:r w:rsidRPr="00AA1986">
        <w:rPr>
          <w:sz w:val="24"/>
          <w:szCs w:val="24"/>
        </w:rPr>
        <w:t>д</w:t>
      </w:r>
      <w:proofErr w:type="spellEnd"/>
      <w:proofErr w:type="gramEnd"/>
      <w:r w:rsidRPr="00AA1986">
        <w:rPr>
          <w:sz w:val="24"/>
          <w:szCs w:val="24"/>
        </w:rPr>
        <w:t>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 желание вступать в контакт с окружающими;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 знание правил и норм, которым необходимо следовать при общении с окружающими;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-умение решать конфликтные ситуации, умение слушать собеседника, умение эмоционально сопереживать, умение работать в группе.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Работа в парах или группах помогает организации общения, так как каждый ребенок имеет возможность говорить с заинтересованным собеседником, высказывать свою точку зрения, уметь договариваться в атмосфере доверия и доброжелательности, быть в сотворчестве равных и разных. Групповая поддержка вызывает чувство защищенности, и даже самые робкие и тревожные дети преодолевают страх.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>На уроках новый материал не предлагаю в готовом виде. Приглашаю учащихся  понаблюдать,  сравнивать, выявить закономерность и на этом основании сделать свое открытие нового.  Также интересна игра «Давай подумаем». Ученикам предлагается подумать, чье рассуждение является правильным, либо задается вопрос «А как ты думаешь?»</w:t>
      </w:r>
    </w:p>
    <w:p w:rsidR="0034510B" w:rsidRPr="00AA1986" w:rsidRDefault="0034510B" w:rsidP="0034510B">
      <w:pPr>
        <w:ind w:right="57"/>
        <w:contextualSpacing/>
        <w:jc w:val="both"/>
        <w:rPr>
          <w:sz w:val="24"/>
          <w:szCs w:val="24"/>
        </w:rPr>
      </w:pPr>
      <w:r w:rsidRPr="00AA1986">
        <w:rPr>
          <w:sz w:val="24"/>
          <w:szCs w:val="24"/>
        </w:rPr>
        <w:t xml:space="preserve">Коммуникативные универсальные учебные действия,  отражающие умения работать с текстом:  восприятие текста, сравнивать разные виды текста, анализировать и </w:t>
      </w:r>
      <w:r w:rsidRPr="00AA1986">
        <w:rPr>
          <w:sz w:val="24"/>
          <w:szCs w:val="24"/>
        </w:rPr>
        <w:lastRenderedPageBreak/>
        <w:t>исправлять  деформированный текст, делить его на смысловые части, составлять план текста, пересказывать по плану, умения участвовать в учебном диалоге, описывать объект, характеризовать качества, разбиение объектов на группы.</w:t>
      </w:r>
    </w:p>
    <w:p w:rsidR="0034510B" w:rsidRPr="00226FEF" w:rsidRDefault="0034510B" w:rsidP="0034510B">
      <w:pPr>
        <w:ind w:right="57" w:firstLine="720"/>
        <w:jc w:val="both"/>
        <w:rPr>
          <w:sz w:val="28"/>
          <w:szCs w:val="28"/>
        </w:rPr>
      </w:pPr>
    </w:p>
    <w:p w:rsidR="0034510B" w:rsidRPr="00392A5B" w:rsidRDefault="0034510B" w:rsidP="0034510B">
      <w:pPr>
        <w:ind w:right="57"/>
        <w:jc w:val="both"/>
        <w:rPr>
          <w:sz w:val="24"/>
          <w:szCs w:val="24"/>
        </w:rPr>
      </w:pPr>
      <w:r w:rsidRPr="00392A5B">
        <w:rPr>
          <w:bCs/>
          <w:sz w:val="24"/>
          <w:szCs w:val="24"/>
          <w:u w:val="single"/>
        </w:rPr>
        <w:t>РЕШИЛИ</w:t>
      </w:r>
      <w:r w:rsidRPr="00392A5B">
        <w:rPr>
          <w:sz w:val="24"/>
          <w:szCs w:val="24"/>
        </w:rPr>
        <w:t xml:space="preserve">: учителям-предметникам, классным руководителям принять информацию к сведению.  </w:t>
      </w:r>
      <w:r w:rsidRPr="00392A5B">
        <w:rPr>
          <w:color w:val="000000"/>
          <w:sz w:val="24"/>
          <w:szCs w:val="24"/>
        </w:rPr>
        <w:t xml:space="preserve">Обучение должно быть организовано так, чтобы целенаправленно вести за собой развитие. </w:t>
      </w:r>
      <w:r w:rsidRPr="00392A5B">
        <w:rPr>
          <w:sz w:val="24"/>
          <w:szCs w:val="24"/>
        </w:rPr>
        <w:t xml:space="preserve">Родной язык является средством  приобщения к духовному богатству, основным каналом социализации личности, приобщения её к культурно-историческому опыту человечества. Умение общаться, добиваться  успеха в процессе коммуникации, высокая активность определяют достижения человека практически во всех областях жизни. Общение – неотъемлемая часть любого урока, поэтому формирование коммуникативных универсальных учебных действий учащихся ведет к повышению качества учебно-воспитательного процесса.  </w:t>
      </w:r>
    </w:p>
    <w:p w:rsidR="0034510B" w:rsidRPr="00F32767" w:rsidRDefault="0034510B" w:rsidP="0034510B">
      <w:pPr>
        <w:jc w:val="both"/>
        <w:rPr>
          <w:sz w:val="24"/>
          <w:szCs w:val="24"/>
        </w:rPr>
      </w:pPr>
    </w:p>
    <w:p w:rsidR="0034510B" w:rsidRDefault="0034510B" w:rsidP="0034510B">
      <w:pPr>
        <w:jc w:val="both"/>
        <w:rPr>
          <w:sz w:val="24"/>
          <w:szCs w:val="24"/>
        </w:rPr>
      </w:pPr>
      <w:r w:rsidRPr="00F32767">
        <w:rPr>
          <w:bCs/>
          <w:sz w:val="24"/>
          <w:szCs w:val="24"/>
          <w:u w:val="single"/>
        </w:rPr>
        <w:t>СЛУШАЛИ</w:t>
      </w:r>
      <w:r w:rsidRPr="00F32767">
        <w:rPr>
          <w:b/>
          <w:bCs/>
          <w:sz w:val="24"/>
          <w:szCs w:val="24"/>
        </w:rPr>
        <w:t>:</w:t>
      </w:r>
      <w:r w:rsidR="005854CD">
        <w:rPr>
          <w:bCs/>
          <w:sz w:val="24"/>
          <w:szCs w:val="24"/>
        </w:rPr>
        <w:t xml:space="preserve"> </w:t>
      </w:r>
      <w:proofErr w:type="spellStart"/>
      <w:r w:rsidR="005854CD">
        <w:rPr>
          <w:bCs/>
          <w:sz w:val="24"/>
          <w:szCs w:val="24"/>
        </w:rPr>
        <w:t>Башлак</w:t>
      </w:r>
      <w:proofErr w:type="spellEnd"/>
      <w:r w:rsidR="005854CD">
        <w:rPr>
          <w:bCs/>
          <w:sz w:val="24"/>
          <w:szCs w:val="24"/>
        </w:rPr>
        <w:t xml:space="preserve"> Ю.В.</w:t>
      </w:r>
      <w:r w:rsidR="005854CD">
        <w:rPr>
          <w:sz w:val="24"/>
          <w:szCs w:val="24"/>
        </w:rPr>
        <w:t>, заместителя директора школы</w:t>
      </w:r>
      <w:r>
        <w:rPr>
          <w:sz w:val="24"/>
          <w:szCs w:val="24"/>
        </w:rPr>
        <w:t xml:space="preserve"> по УР, с анализом итогов </w:t>
      </w:r>
      <w:r w:rsidRPr="00F32767">
        <w:rPr>
          <w:sz w:val="24"/>
          <w:szCs w:val="24"/>
        </w:rPr>
        <w:t>I полугодия 20</w:t>
      </w:r>
      <w:r w:rsidR="0056535C">
        <w:rPr>
          <w:sz w:val="24"/>
          <w:szCs w:val="24"/>
        </w:rPr>
        <w:t>21</w:t>
      </w:r>
      <w:r w:rsidRPr="00F32767">
        <w:rPr>
          <w:sz w:val="24"/>
          <w:szCs w:val="24"/>
        </w:rPr>
        <w:t>-20</w:t>
      </w:r>
      <w:r w:rsidR="0056535C">
        <w:rPr>
          <w:sz w:val="24"/>
          <w:szCs w:val="24"/>
        </w:rPr>
        <w:t>22</w:t>
      </w:r>
      <w:r w:rsidRPr="00F32767">
        <w:rPr>
          <w:sz w:val="24"/>
          <w:szCs w:val="24"/>
        </w:rPr>
        <w:t xml:space="preserve"> учебного года</w:t>
      </w:r>
      <w:r>
        <w:rPr>
          <w:sz w:val="24"/>
          <w:szCs w:val="24"/>
        </w:rPr>
        <w:t>.</w:t>
      </w:r>
    </w:p>
    <w:p w:rsidR="0034510B" w:rsidRPr="0098352B" w:rsidRDefault="0034510B" w:rsidP="0034510B">
      <w:pPr>
        <w:pStyle w:val="af5"/>
        <w:spacing w:after="0"/>
        <w:ind w:firstLine="284"/>
        <w:contextualSpacing/>
        <w:rPr>
          <w:sz w:val="24"/>
        </w:rPr>
      </w:pPr>
      <w:r w:rsidRPr="00CA501C">
        <w:rPr>
          <w:sz w:val="24"/>
        </w:rPr>
        <w:t>С целью</w:t>
      </w:r>
      <w:r w:rsidRPr="0098352B">
        <w:rPr>
          <w:sz w:val="24"/>
        </w:rPr>
        <w:t xml:space="preserve"> контроля  уровня </w:t>
      </w:r>
      <w:proofErr w:type="spellStart"/>
      <w:r w:rsidRPr="0098352B">
        <w:rPr>
          <w:sz w:val="24"/>
        </w:rPr>
        <w:t>обученности</w:t>
      </w:r>
      <w:proofErr w:type="spellEnd"/>
      <w:r w:rsidRPr="0098352B">
        <w:rPr>
          <w:sz w:val="24"/>
        </w:rPr>
        <w:t xml:space="preserve"> и качества знаний учащихся, состояния выполнения учебных программ за первое полугодие, заместителем по учебно-воспитательной работе были проведены следующие виды работ: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>-приняты предварительные отчеты по успеваемости учащихся за первое полугодие;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>-проверены ЭЖ;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>-приняты отчеты классных руководителей по итогам первого полугодия;</w:t>
      </w:r>
    </w:p>
    <w:p w:rsidR="0034510B" w:rsidRPr="00CA501C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 xml:space="preserve">-проверено выполнение практической и теоретической частей учебной программы по </w:t>
      </w:r>
      <w:r w:rsidRPr="00CA501C">
        <w:rPr>
          <w:sz w:val="24"/>
          <w:szCs w:val="24"/>
        </w:rPr>
        <w:t>всем предметам.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CA501C">
        <w:rPr>
          <w:bCs/>
          <w:sz w:val="24"/>
          <w:szCs w:val="24"/>
        </w:rPr>
        <w:t>Положительные конечные результаты по итогам проверки</w:t>
      </w:r>
      <w:r w:rsidRPr="0098352B">
        <w:rPr>
          <w:sz w:val="24"/>
          <w:szCs w:val="24"/>
        </w:rPr>
        <w:t xml:space="preserve">. </w:t>
      </w:r>
    </w:p>
    <w:p w:rsidR="0034510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 xml:space="preserve">На конец первого полугодия всего </w:t>
      </w:r>
      <w:r w:rsidR="005854CD">
        <w:rPr>
          <w:sz w:val="24"/>
          <w:szCs w:val="24"/>
        </w:rPr>
        <w:t>114</w:t>
      </w:r>
      <w:r w:rsidRPr="0098352B">
        <w:rPr>
          <w:sz w:val="24"/>
          <w:szCs w:val="24"/>
        </w:rPr>
        <w:t xml:space="preserve"> </w:t>
      </w:r>
      <w:proofErr w:type="gramStart"/>
      <w:r w:rsidRPr="0098352B">
        <w:rPr>
          <w:sz w:val="24"/>
          <w:szCs w:val="24"/>
        </w:rPr>
        <w:t>обучающихся</w:t>
      </w:r>
      <w:proofErr w:type="gramEnd"/>
      <w:r w:rsidRPr="0098352B">
        <w:rPr>
          <w:sz w:val="24"/>
          <w:szCs w:val="24"/>
        </w:rPr>
        <w:t xml:space="preserve">. Из них обучались по оценочной системе </w:t>
      </w:r>
      <w:r w:rsidR="005854CD">
        <w:rPr>
          <w:sz w:val="24"/>
          <w:szCs w:val="24"/>
        </w:rPr>
        <w:t>105</w:t>
      </w:r>
      <w:r w:rsidRPr="0098352B">
        <w:rPr>
          <w:sz w:val="24"/>
          <w:szCs w:val="24"/>
        </w:rPr>
        <w:t xml:space="preserve"> человек, кроме учащихся 1 классов (</w:t>
      </w:r>
      <w:r w:rsidR="005854CD">
        <w:rPr>
          <w:sz w:val="24"/>
          <w:szCs w:val="24"/>
        </w:rPr>
        <w:t>9 учеников</w:t>
      </w:r>
      <w:r w:rsidRPr="0098352B">
        <w:rPr>
          <w:sz w:val="24"/>
          <w:szCs w:val="24"/>
        </w:rPr>
        <w:t xml:space="preserve">). Успеваемость – </w:t>
      </w:r>
      <w:r>
        <w:rPr>
          <w:sz w:val="24"/>
          <w:szCs w:val="24"/>
        </w:rPr>
        <w:t>100</w:t>
      </w:r>
      <w:r w:rsidRPr="0098352B">
        <w:rPr>
          <w:sz w:val="24"/>
          <w:szCs w:val="24"/>
        </w:rPr>
        <w:t xml:space="preserve">%.   Из </w:t>
      </w:r>
      <w:r w:rsidR="005854CD">
        <w:rPr>
          <w:sz w:val="24"/>
          <w:szCs w:val="24"/>
        </w:rPr>
        <w:t>105</w:t>
      </w:r>
      <w:r>
        <w:rPr>
          <w:sz w:val="24"/>
          <w:szCs w:val="24"/>
        </w:rPr>
        <w:t xml:space="preserve"> </w:t>
      </w:r>
      <w:r w:rsidRPr="0098352B">
        <w:rPr>
          <w:sz w:val="24"/>
          <w:szCs w:val="24"/>
        </w:rPr>
        <w:t>учащихся 1</w:t>
      </w:r>
      <w:r w:rsidR="009001D2">
        <w:rPr>
          <w:sz w:val="24"/>
          <w:szCs w:val="24"/>
        </w:rPr>
        <w:t xml:space="preserve"> успевае</w:t>
      </w:r>
      <w:r w:rsidRPr="0098352B">
        <w:rPr>
          <w:sz w:val="24"/>
          <w:szCs w:val="24"/>
        </w:rPr>
        <w:t xml:space="preserve">т только на «5»,  </w:t>
      </w:r>
      <w:r w:rsidR="009001D2">
        <w:rPr>
          <w:sz w:val="24"/>
          <w:szCs w:val="24"/>
        </w:rPr>
        <w:t>28</w:t>
      </w:r>
      <w:r w:rsidRPr="0098352B">
        <w:rPr>
          <w:sz w:val="24"/>
          <w:szCs w:val="24"/>
        </w:rPr>
        <w:t xml:space="preserve"> чел. – на «4» и «5». Процент качества</w:t>
      </w:r>
      <w:r w:rsidR="009001D2">
        <w:rPr>
          <w:sz w:val="24"/>
          <w:szCs w:val="24"/>
        </w:rPr>
        <w:t xml:space="preserve"> по школе 27,</w:t>
      </w:r>
      <w:r>
        <w:rPr>
          <w:sz w:val="24"/>
          <w:szCs w:val="24"/>
        </w:rPr>
        <w:t>6,(</w:t>
      </w:r>
      <w:r w:rsidR="009001D2">
        <w:rPr>
          <w:sz w:val="24"/>
          <w:szCs w:val="24"/>
        </w:rPr>
        <w:t>в первой четверти было 17,82</w:t>
      </w:r>
      <w:r>
        <w:rPr>
          <w:sz w:val="24"/>
          <w:szCs w:val="24"/>
        </w:rPr>
        <w:t>%)</w:t>
      </w:r>
      <w:r w:rsidRPr="0098352B">
        <w:rPr>
          <w:sz w:val="24"/>
          <w:szCs w:val="24"/>
        </w:rPr>
        <w:t>.</w:t>
      </w:r>
      <w:r>
        <w:rPr>
          <w:sz w:val="24"/>
          <w:szCs w:val="24"/>
        </w:rPr>
        <w:t xml:space="preserve"> Повышение кач</w:t>
      </w:r>
      <w:r w:rsidR="009001D2">
        <w:rPr>
          <w:sz w:val="24"/>
          <w:szCs w:val="24"/>
        </w:rPr>
        <w:t xml:space="preserve">ества образования составило 9,8 </w:t>
      </w:r>
      <w:r>
        <w:rPr>
          <w:sz w:val="24"/>
          <w:szCs w:val="24"/>
        </w:rPr>
        <w:t>%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Количество обучающихся 1 -</w:t>
      </w:r>
      <w:r w:rsidR="005854CD">
        <w:rPr>
          <w:sz w:val="24"/>
          <w:szCs w:val="24"/>
        </w:rPr>
        <w:t>4 классов на конец полугодия 43</w:t>
      </w:r>
      <w:r>
        <w:rPr>
          <w:sz w:val="24"/>
          <w:szCs w:val="24"/>
        </w:rPr>
        <w:t xml:space="preserve"> ученика. Усп</w:t>
      </w:r>
      <w:r w:rsidR="009001D2">
        <w:rPr>
          <w:sz w:val="24"/>
          <w:szCs w:val="24"/>
        </w:rPr>
        <w:t xml:space="preserve">еваемость 100%, качество – 26,5 </w:t>
      </w:r>
      <w:r>
        <w:rPr>
          <w:sz w:val="24"/>
          <w:szCs w:val="24"/>
        </w:rPr>
        <w:t xml:space="preserve">% </w:t>
      </w:r>
      <w:proofErr w:type="gramStart"/>
      <w:r>
        <w:rPr>
          <w:sz w:val="24"/>
          <w:szCs w:val="24"/>
        </w:rPr>
        <w:t xml:space="preserve">( </w:t>
      </w:r>
      <w:proofErr w:type="gramEnd"/>
      <w:r>
        <w:rPr>
          <w:sz w:val="24"/>
          <w:szCs w:val="24"/>
        </w:rPr>
        <w:t>в первой ч</w:t>
      </w:r>
      <w:r w:rsidR="009001D2">
        <w:rPr>
          <w:sz w:val="24"/>
          <w:szCs w:val="24"/>
        </w:rPr>
        <w:t xml:space="preserve">етверти качество составило 20,59 </w:t>
      </w:r>
      <w:r>
        <w:rPr>
          <w:sz w:val="24"/>
          <w:szCs w:val="24"/>
        </w:rPr>
        <w:t>%). Повышение качества в срав</w:t>
      </w:r>
      <w:r w:rsidR="009001D2">
        <w:rPr>
          <w:sz w:val="24"/>
          <w:szCs w:val="24"/>
        </w:rPr>
        <w:t xml:space="preserve">нении с первой четвертью на 6 </w:t>
      </w:r>
      <w:r>
        <w:rPr>
          <w:sz w:val="24"/>
          <w:szCs w:val="24"/>
        </w:rPr>
        <w:t xml:space="preserve">% </w:t>
      </w:r>
    </w:p>
    <w:p w:rsidR="0034510B" w:rsidRPr="005E7E48" w:rsidRDefault="0034510B" w:rsidP="005E7E48">
      <w:pPr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>Относительно высокие пока</w:t>
      </w:r>
      <w:r w:rsidR="005E7E48">
        <w:rPr>
          <w:sz w:val="24"/>
          <w:szCs w:val="24"/>
        </w:rPr>
        <w:t>затели качества знаний учащихся 2</w:t>
      </w:r>
      <w:r w:rsidRPr="0098352B">
        <w:rPr>
          <w:sz w:val="24"/>
          <w:szCs w:val="24"/>
        </w:rPr>
        <w:t xml:space="preserve"> класса – </w:t>
      </w:r>
      <w:r w:rsidR="005E7E48">
        <w:rPr>
          <w:sz w:val="24"/>
          <w:szCs w:val="24"/>
        </w:rPr>
        <w:t xml:space="preserve">41,7 </w:t>
      </w:r>
      <w:r w:rsidRPr="0098352B">
        <w:rPr>
          <w:sz w:val="24"/>
          <w:szCs w:val="24"/>
        </w:rPr>
        <w:t xml:space="preserve">% - </w:t>
      </w:r>
      <w:proofErr w:type="spellStart"/>
      <w:r w:rsidR="005E7E48">
        <w:rPr>
          <w:sz w:val="24"/>
          <w:szCs w:val="24"/>
        </w:rPr>
        <w:t>Ганюшина</w:t>
      </w:r>
      <w:proofErr w:type="spellEnd"/>
      <w:r w:rsidR="005E7E48">
        <w:rPr>
          <w:sz w:val="24"/>
          <w:szCs w:val="24"/>
        </w:rPr>
        <w:t xml:space="preserve"> М.А.</w:t>
      </w:r>
    </w:p>
    <w:p w:rsidR="0034510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765A2C">
        <w:rPr>
          <w:sz w:val="24"/>
          <w:szCs w:val="24"/>
        </w:rPr>
        <w:t>Количество обучающихся среднего звена</w:t>
      </w:r>
      <w:r>
        <w:rPr>
          <w:sz w:val="24"/>
          <w:szCs w:val="24"/>
        </w:rPr>
        <w:t xml:space="preserve"> на конец первого полугодия (</w:t>
      </w:r>
      <w:r w:rsidR="005E7E48">
        <w:rPr>
          <w:sz w:val="24"/>
          <w:szCs w:val="24"/>
        </w:rPr>
        <w:t>5-9</w:t>
      </w:r>
      <w:r w:rsidRPr="00765A2C">
        <w:rPr>
          <w:sz w:val="24"/>
          <w:szCs w:val="24"/>
        </w:rPr>
        <w:t xml:space="preserve"> классы</w:t>
      </w:r>
      <w:r>
        <w:rPr>
          <w:sz w:val="24"/>
          <w:szCs w:val="24"/>
        </w:rPr>
        <w:t>)</w:t>
      </w:r>
      <w:r w:rsidR="005E7E48">
        <w:rPr>
          <w:sz w:val="24"/>
          <w:szCs w:val="24"/>
        </w:rPr>
        <w:t xml:space="preserve"> – 71</w:t>
      </w:r>
      <w:r w:rsidRPr="00765A2C">
        <w:rPr>
          <w:sz w:val="24"/>
          <w:szCs w:val="24"/>
        </w:rPr>
        <w:t xml:space="preserve"> человек.</w:t>
      </w:r>
      <w:r w:rsidR="005E7E48">
        <w:rPr>
          <w:sz w:val="24"/>
          <w:szCs w:val="24"/>
        </w:rPr>
        <w:t xml:space="preserve"> Успеваемость -100%, качество 28,57</w:t>
      </w:r>
      <w:r w:rsidRPr="00765A2C">
        <w:rPr>
          <w:sz w:val="24"/>
          <w:szCs w:val="24"/>
        </w:rPr>
        <w:t>%</w:t>
      </w:r>
      <w:r>
        <w:rPr>
          <w:sz w:val="24"/>
          <w:szCs w:val="24"/>
        </w:rPr>
        <w:t xml:space="preserve"> (в первой ч</w:t>
      </w:r>
      <w:r w:rsidR="005E7E48">
        <w:rPr>
          <w:sz w:val="24"/>
          <w:szCs w:val="24"/>
        </w:rPr>
        <w:t xml:space="preserve">етверти качество составило 15,94 %) Повышение  качества на 12,63 </w:t>
      </w:r>
      <w:r>
        <w:rPr>
          <w:sz w:val="24"/>
          <w:szCs w:val="24"/>
        </w:rPr>
        <w:t>%</w:t>
      </w:r>
    </w:p>
    <w:p w:rsidR="0034510B" w:rsidRDefault="0034510B" w:rsidP="0034510B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Сравнительно хорошие результаты показали:</w:t>
      </w:r>
    </w:p>
    <w:p w:rsidR="0034510B" w:rsidRPr="005E7E48" w:rsidRDefault="005E7E48" w:rsidP="0034510B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 </w:t>
      </w:r>
      <w:proofErr w:type="spellStart"/>
      <w:r>
        <w:rPr>
          <w:sz w:val="24"/>
          <w:szCs w:val="24"/>
        </w:rPr>
        <w:t>кл</w:t>
      </w:r>
      <w:proofErr w:type="spellEnd"/>
      <w:r>
        <w:rPr>
          <w:sz w:val="24"/>
          <w:szCs w:val="24"/>
        </w:rPr>
        <w:t xml:space="preserve"> – 31,3 </w:t>
      </w:r>
      <w:r w:rsidR="0034510B">
        <w:rPr>
          <w:sz w:val="24"/>
          <w:szCs w:val="24"/>
        </w:rPr>
        <w:t xml:space="preserve">% - </w:t>
      </w:r>
      <w:r>
        <w:rPr>
          <w:sz w:val="24"/>
          <w:szCs w:val="24"/>
        </w:rPr>
        <w:t>Сухорукова Е.С.</w:t>
      </w:r>
    </w:p>
    <w:p w:rsidR="0034510B" w:rsidRPr="0098352B" w:rsidRDefault="0034510B" w:rsidP="0034510B">
      <w:pPr>
        <w:pStyle w:val="af2"/>
        <w:ind w:left="0" w:firstLine="284"/>
        <w:rPr>
          <w:sz w:val="24"/>
        </w:rPr>
      </w:pPr>
      <w:r w:rsidRPr="0098352B">
        <w:rPr>
          <w:sz w:val="24"/>
        </w:rPr>
        <w:t>Все эти положительные результаты являются следствием целенаправленной, систематической  работы классных руководителей с учащимися, их родителями, а также с учителями-предметниками.</w:t>
      </w:r>
    </w:p>
    <w:p w:rsidR="0034510B" w:rsidRPr="00CA501C" w:rsidRDefault="0034510B" w:rsidP="0034510B">
      <w:pPr>
        <w:ind w:firstLine="284"/>
        <w:jc w:val="both"/>
        <w:rPr>
          <w:sz w:val="24"/>
          <w:szCs w:val="24"/>
        </w:rPr>
      </w:pPr>
      <w:r w:rsidRPr="0098352B">
        <w:rPr>
          <w:sz w:val="24"/>
          <w:szCs w:val="24"/>
        </w:rPr>
        <w:t xml:space="preserve">Вместе с тем имеются и </w:t>
      </w:r>
      <w:r w:rsidRPr="00CA501C">
        <w:rPr>
          <w:bCs/>
          <w:sz w:val="24"/>
          <w:szCs w:val="24"/>
        </w:rPr>
        <w:t>неудовлетворительные показатели результатов первого полугодия: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CA501C">
        <w:rPr>
          <w:sz w:val="24"/>
          <w:szCs w:val="24"/>
        </w:rPr>
        <w:t>- сравнительно  низкое качество</w:t>
      </w:r>
      <w:r w:rsidR="00FD146C">
        <w:rPr>
          <w:sz w:val="24"/>
          <w:szCs w:val="24"/>
        </w:rPr>
        <w:t xml:space="preserve"> знаний в 4 классе – 9,1 %.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>Имеющиеся недостатки являются следствием нерешенности основных педагогических задач. Недостаточно эффективно реализуется личностно-ориентированный, индивидуальный подход к учащимся  в процессе обучения, не проводится целенаправленная работа по формированию знаний различного уровня. Не своевременно проводится работа по ликвидации пробелов в знаниях учащихся. Нет связи учителей-предметников с родителями в УВП.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 xml:space="preserve">Практические и теоретические части учебной программы </w:t>
      </w:r>
      <w:proofErr w:type="gramStart"/>
      <w:r w:rsidRPr="0098352B">
        <w:rPr>
          <w:sz w:val="24"/>
          <w:szCs w:val="24"/>
        </w:rPr>
        <w:t>запланированных</w:t>
      </w:r>
      <w:proofErr w:type="gramEnd"/>
      <w:r w:rsidRPr="0098352B">
        <w:rPr>
          <w:sz w:val="24"/>
          <w:szCs w:val="24"/>
        </w:rPr>
        <w:t xml:space="preserve"> за первое полугодие учебного года выполняются. На основании отчётов учителей и проверки ЭЖ можно сказать, что учителями выполняются общие требования </w:t>
      </w:r>
      <w:r w:rsidRPr="0098352B">
        <w:rPr>
          <w:sz w:val="24"/>
          <w:szCs w:val="24"/>
        </w:rPr>
        <w:lastRenderedPageBreak/>
        <w:t xml:space="preserve">программы; все запланированные темы изучены в срок; количество </w:t>
      </w:r>
      <w:proofErr w:type="gramStart"/>
      <w:r w:rsidRPr="0098352B">
        <w:rPr>
          <w:sz w:val="24"/>
          <w:szCs w:val="24"/>
        </w:rPr>
        <w:t>часов, отведенных на изучение отдельных тем программы соответствует</w:t>
      </w:r>
      <w:proofErr w:type="gramEnd"/>
      <w:r w:rsidRPr="0098352B">
        <w:rPr>
          <w:sz w:val="24"/>
          <w:szCs w:val="24"/>
        </w:rPr>
        <w:t xml:space="preserve"> фактически данному количеству уроков; соблюдается последовательность в изучении учебного материала</w:t>
      </w:r>
    </w:p>
    <w:p w:rsidR="0034510B" w:rsidRPr="00CA501C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CA501C">
        <w:rPr>
          <w:bCs/>
          <w:sz w:val="24"/>
          <w:szCs w:val="24"/>
        </w:rPr>
        <w:t>Рекомендации: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 xml:space="preserve">1.Продолжить работу по овладению стандартов </w:t>
      </w:r>
      <w:r>
        <w:rPr>
          <w:sz w:val="24"/>
          <w:szCs w:val="24"/>
        </w:rPr>
        <w:t>о</w:t>
      </w:r>
      <w:r w:rsidRPr="0098352B">
        <w:rPr>
          <w:sz w:val="24"/>
          <w:szCs w:val="24"/>
        </w:rPr>
        <w:t>бразования, увеличить каче</w:t>
      </w:r>
      <w:r w:rsidR="00FD146C">
        <w:rPr>
          <w:sz w:val="24"/>
          <w:szCs w:val="24"/>
        </w:rPr>
        <w:t>ство образования</w:t>
      </w:r>
      <w:r>
        <w:rPr>
          <w:sz w:val="24"/>
          <w:szCs w:val="24"/>
        </w:rPr>
        <w:t>.</w:t>
      </w:r>
    </w:p>
    <w:p w:rsidR="0034510B" w:rsidRDefault="0034510B" w:rsidP="0034510B">
      <w:pPr>
        <w:ind w:firstLine="284"/>
        <w:contextualSpacing/>
        <w:jc w:val="both"/>
        <w:rPr>
          <w:sz w:val="24"/>
          <w:szCs w:val="24"/>
        </w:rPr>
      </w:pPr>
      <w:r w:rsidRPr="0098352B">
        <w:rPr>
          <w:sz w:val="24"/>
          <w:szCs w:val="24"/>
        </w:rPr>
        <w:t xml:space="preserve">2. Не допускать снижения уровня </w:t>
      </w:r>
      <w:proofErr w:type="spellStart"/>
      <w:r w:rsidRPr="0098352B">
        <w:rPr>
          <w:sz w:val="24"/>
          <w:szCs w:val="24"/>
        </w:rPr>
        <w:t>обученност</w:t>
      </w:r>
      <w:r w:rsidR="00FD146C">
        <w:rPr>
          <w:sz w:val="24"/>
          <w:szCs w:val="24"/>
        </w:rPr>
        <w:t>и</w:t>
      </w:r>
      <w:proofErr w:type="spellEnd"/>
      <w:r w:rsidR="00FD146C">
        <w:rPr>
          <w:sz w:val="24"/>
          <w:szCs w:val="24"/>
        </w:rPr>
        <w:t xml:space="preserve"> по всем предметам</w:t>
      </w:r>
      <w:r w:rsidRPr="0098352B">
        <w:rPr>
          <w:sz w:val="24"/>
          <w:szCs w:val="24"/>
        </w:rPr>
        <w:t>, организуя дополнительные занятия, проводя индивидуальные виды работ с учащимися на занятиях.</w:t>
      </w:r>
    </w:p>
    <w:p w:rsidR="0034510B" w:rsidRPr="0098352B" w:rsidRDefault="0034510B" w:rsidP="0034510B">
      <w:pPr>
        <w:ind w:firstLine="284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3. Учителям-предметникам  составить план работы с неуспевающими учениками, а также с учениками, не аттестованными по пропускам</w:t>
      </w:r>
      <w:proofErr w:type="gramStart"/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>роводить дополнительные индивидуальные занятия.</w:t>
      </w:r>
    </w:p>
    <w:p w:rsidR="0034510B" w:rsidRDefault="0034510B" w:rsidP="0034510B">
      <w:pPr>
        <w:pStyle w:val="2"/>
        <w:spacing w:after="0" w:line="240" w:lineRule="auto"/>
        <w:contextualSpacing/>
        <w:jc w:val="both"/>
      </w:pPr>
      <w:r w:rsidRPr="004241FA">
        <w:rPr>
          <w:bCs/>
          <w:u w:val="single"/>
        </w:rPr>
        <w:t>РЕШИЛИ</w:t>
      </w:r>
      <w:r>
        <w:rPr>
          <w:bCs/>
          <w:u w:val="single"/>
        </w:rPr>
        <w:t>:</w:t>
      </w:r>
    </w:p>
    <w:p w:rsidR="0034510B" w:rsidRDefault="0034510B" w:rsidP="0034510B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Не допускать снижения уровня </w:t>
      </w:r>
      <w:proofErr w:type="spellStart"/>
      <w:r>
        <w:t>обученности</w:t>
      </w:r>
      <w:proofErr w:type="spellEnd"/>
      <w:r>
        <w:t xml:space="preserve"> по предметам, организуя дополнительные и индивидуальные занятия.</w:t>
      </w:r>
    </w:p>
    <w:p w:rsidR="0034510B" w:rsidRDefault="0034510B" w:rsidP="0034510B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П</w:t>
      </w:r>
      <w:r w:rsidRPr="00C250FA">
        <w:t>родолжить работу по ликвидации пробелов в знаниях обучающихся</w:t>
      </w:r>
      <w:r>
        <w:t>.</w:t>
      </w:r>
    </w:p>
    <w:p w:rsidR="0034510B" w:rsidRDefault="0034510B" w:rsidP="0034510B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Учителям-</w:t>
      </w:r>
      <w:r w:rsidRPr="00C250FA">
        <w:t>предметникам на занятиях устранить выявленные недостатки в знаниях, умениях и навыках учащихся, совершенствовать систему текущего контроля успеваемости и промежуточной аттестации для обеспечения объективности оценивания уровня подготовки учащихся.</w:t>
      </w:r>
    </w:p>
    <w:p w:rsidR="0034510B" w:rsidRDefault="0034510B" w:rsidP="0034510B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Классным руководителям совместно с администрацией</w:t>
      </w:r>
      <w:r w:rsidR="00FD146C">
        <w:t xml:space="preserve"> </w:t>
      </w:r>
      <w:r>
        <w:t xml:space="preserve">школы, учителями-предметниками создать условия для повышения качества </w:t>
      </w:r>
      <w:proofErr w:type="spellStart"/>
      <w:r>
        <w:t>обученности</w:t>
      </w:r>
      <w:proofErr w:type="spellEnd"/>
      <w:r>
        <w:t xml:space="preserve"> в классах.</w:t>
      </w:r>
    </w:p>
    <w:p w:rsidR="0034510B" w:rsidRDefault="0034510B" w:rsidP="0034510B">
      <w:pPr>
        <w:jc w:val="both"/>
        <w:rPr>
          <w:bCs/>
          <w:sz w:val="24"/>
          <w:szCs w:val="24"/>
          <w:u w:val="single"/>
        </w:rPr>
      </w:pPr>
    </w:p>
    <w:p w:rsidR="0034510B" w:rsidRDefault="0034510B" w:rsidP="0034510B">
      <w:pPr>
        <w:jc w:val="both"/>
        <w:rPr>
          <w:bCs/>
          <w:sz w:val="24"/>
          <w:szCs w:val="24"/>
        </w:rPr>
      </w:pPr>
      <w:proofErr w:type="spellStart"/>
      <w:r w:rsidRPr="004241FA">
        <w:rPr>
          <w:sz w:val="24"/>
          <w:szCs w:val="24"/>
          <w:u w:val="single"/>
        </w:rPr>
        <w:t>СЛУШАЛИ</w:t>
      </w:r>
      <w:proofErr w:type="gramStart"/>
      <w:r w:rsidRPr="004241FA">
        <w:rPr>
          <w:sz w:val="24"/>
          <w:szCs w:val="24"/>
          <w:u w:val="single"/>
        </w:rPr>
        <w:t>:</w:t>
      </w:r>
      <w:r w:rsidR="00FD146C">
        <w:rPr>
          <w:sz w:val="24"/>
          <w:szCs w:val="24"/>
          <w:u w:val="single"/>
        </w:rPr>
        <w:t>Б</w:t>
      </w:r>
      <w:proofErr w:type="gramEnd"/>
      <w:r w:rsidR="00FD146C">
        <w:rPr>
          <w:sz w:val="24"/>
          <w:szCs w:val="24"/>
          <w:u w:val="single"/>
        </w:rPr>
        <w:t>ашлак</w:t>
      </w:r>
      <w:proofErr w:type="spellEnd"/>
      <w:r w:rsidR="00FD146C">
        <w:rPr>
          <w:sz w:val="24"/>
          <w:szCs w:val="24"/>
          <w:u w:val="single"/>
        </w:rPr>
        <w:t xml:space="preserve"> Ю.В.</w:t>
      </w:r>
      <w:r>
        <w:rPr>
          <w:bCs/>
          <w:sz w:val="24"/>
          <w:szCs w:val="24"/>
        </w:rPr>
        <w:t>,  заместителя директора по УР, который подвел промежуточный итог участия учащихся, классов и педагогов школы в конкурсах и научно-практических конференциях различного уровня.</w:t>
      </w:r>
    </w:p>
    <w:p w:rsidR="0059532A" w:rsidRDefault="0059532A" w:rsidP="0034510B">
      <w:pPr>
        <w:jc w:val="both"/>
        <w:rPr>
          <w:bCs/>
          <w:sz w:val="24"/>
          <w:szCs w:val="24"/>
        </w:rPr>
      </w:pPr>
    </w:p>
    <w:p w:rsidR="0059532A" w:rsidRPr="00445DC0" w:rsidRDefault="0059532A" w:rsidP="0059532A">
      <w:pPr>
        <w:pStyle w:val="af1"/>
        <w:shd w:val="clear" w:color="auto" w:fill="FFFFFF"/>
        <w:spacing w:before="25" w:beforeAutospacing="0" w:after="25" w:afterAutospacing="0"/>
        <w:ind w:left="-142"/>
        <w:jc w:val="both"/>
        <w:rPr>
          <w:color w:val="000000"/>
        </w:rPr>
      </w:pPr>
      <w:proofErr w:type="spellStart"/>
      <w:r w:rsidRPr="00445DC0">
        <w:rPr>
          <w:bCs/>
          <w:u w:val="single"/>
        </w:rPr>
        <w:t>СЛУШАЛИ</w:t>
      </w:r>
      <w:proofErr w:type="gramStart"/>
      <w:r w:rsidRPr="00445DC0">
        <w:rPr>
          <w:b/>
          <w:bCs/>
        </w:rPr>
        <w:t>:</w:t>
      </w:r>
      <w:r w:rsidRPr="00445DC0">
        <w:rPr>
          <w:color w:val="333333"/>
        </w:rPr>
        <w:t>П</w:t>
      </w:r>
      <w:proofErr w:type="gramEnd"/>
      <w:r w:rsidRPr="00445DC0">
        <w:rPr>
          <w:color w:val="333333"/>
        </w:rPr>
        <w:t>едагога</w:t>
      </w:r>
      <w:proofErr w:type="spellEnd"/>
      <w:r w:rsidRPr="00445DC0">
        <w:rPr>
          <w:color w:val="333333"/>
        </w:rPr>
        <w:t xml:space="preserve"> психолога </w:t>
      </w:r>
      <w:r>
        <w:t xml:space="preserve"> </w:t>
      </w:r>
      <w:proofErr w:type="spellStart"/>
      <w:r>
        <w:t>Маганову</w:t>
      </w:r>
      <w:proofErr w:type="spellEnd"/>
      <w:r>
        <w:t xml:space="preserve"> О.В.</w:t>
      </w:r>
      <w:r w:rsidRPr="00445DC0">
        <w:rPr>
          <w:color w:val="333333"/>
        </w:rPr>
        <w:t>,</w:t>
      </w:r>
      <w:r w:rsidR="00F639A1">
        <w:rPr>
          <w:color w:val="333333"/>
        </w:rPr>
        <w:t xml:space="preserve"> учителей начальных классов, которые дали</w:t>
      </w:r>
      <w:r w:rsidRPr="00445DC0">
        <w:rPr>
          <w:color w:val="333333"/>
        </w:rPr>
        <w:t xml:space="preserve"> </w:t>
      </w:r>
      <w:proofErr w:type="spellStart"/>
      <w:r w:rsidRPr="00445DC0">
        <w:rPr>
          <w:color w:val="333333"/>
        </w:rPr>
        <w:t>психолого</w:t>
      </w:r>
      <w:proofErr w:type="spellEnd"/>
      <w:r w:rsidRPr="00445DC0">
        <w:rPr>
          <w:color w:val="333333"/>
        </w:rPr>
        <w:t xml:space="preserve"> – педагоги</w:t>
      </w:r>
      <w:r w:rsidR="00F639A1">
        <w:rPr>
          <w:color w:val="333333"/>
        </w:rPr>
        <w:t>ческую характеристику на учеников 1</w:t>
      </w:r>
      <w:r w:rsidRPr="00445DC0">
        <w:rPr>
          <w:color w:val="333333"/>
        </w:rPr>
        <w:t xml:space="preserve"> класса </w:t>
      </w:r>
      <w:proofErr w:type="spellStart"/>
      <w:r w:rsidR="00F639A1">
        <w:t>Чарикова</w:t>
      </w:r>
      <w:proofErr w:type="spellEnd"/>
      <w:r w:rsidR="00F639A1">
        <w:t xml:space="preserve"> Наиля,2 класса </w:t>
      </w:r>
      <w:proofErr w:type="spellStart"/>
      <w:r w:rsidR="00F639A1">
        <w:t>Дурсунову</w:t>
      </w:r>
      <w:proofErr w:type="spellEnd"/>
      <w:r w:rsidR="00F639A1">
        <w:t xml:space="preserve"> </w:t>
      </w:r>
      <w:proofErr w:type="spellStart"/>
      <w:r w:rsidR="00F639A1">
        <w:t>Алену,Эсмерова</w:t>
      </w:r>
      <w:proofErr w:type="spellEnd"/>
      <w:r w:rsidR="00F639A1">
        <w:t xml:space="preserve"> Измира, 5 класса Семина Александра и учеников 4 класса для определения дальнейшего маршрута –</w:t>
      </w:r>
      <w:proofErr w:type="spellStart"/>
      <w:r w:rsidR="00F639A1">
        <w:t>Бешлиева</w:t>
      </w:r>
      <w:proofErr w:type="spellEnd"/>
      <w:r w:rsidR="00F639A1">
        <w:t xml:space="preserve"> </w:t>
      </w:r>
      <w:proofErr w:type="spellStart"/>
      <w:r w:rsidR="00F639A1">
        <w:t>Мамеда,Ибрагимова</w:t>
      </w:r>
      <w:proofErr w:type="spellEnd"/>
      <w:r w:rsidR="00F639A1">
        <w:t xml:space="preserve"> Али, </w:t>
      </w:r>
      <w:proofErr w:type="spellStart"/>
      <w:r w:rsidR="00F639A1">
        <w:t>Михайленко</w:t>
      </w:r>
      <w:proofErr w:type="spellEnd"/>
      <w:r w:rsidR="00F639A1">
        <w:t xml:space="preserve"> Ильи, Никитина Ивана</w:t>
      </w:r>
      <w:r w:rsidRPr="00445DC0">
        <w:rPr>
          <w:color w:val="333333"/>
        </w:rPr>
        <w:t xml:space="preserve">. По результатам диагностик и методов наблюдения можно сделать вывод, что </w:t>
      </w:r>
      <w:r w:rsidR="00F639A1">
        <w:t xml:space="preserve">данные обучающиеся </w:t>
      </w:r>
      <w:r w:rsidR="00F639A1">
        <w:rPr>
          <w:color w:val="333333"/>
        </w:rPr>
        <w:t>отличаю</w:t>
      </w:r>
      <w:r w:rsidRPr="00445DC0">
        <w:rPr>
          <w:color w:val="333333"/>
        </w:rPr>
        <w:t xml:space="preserve">тся от своих сверстников, идет несоответствие возрастным нормам. Учебная деятельность идет с отставанием. Рекомендуется коррекционная работа педагога психолога и дополнительные занятия учителей  предметников по основным учебным предметам </w:t>
      </w:r>
    </w:p>
    <w:p w:rsidR="0059532A" w:rsidRPr="00445DC0" w:rsidRDefault="0059532A" w:rsidP="0059532A">
      <w:pPr>
        <w:pStyle w:val="af1"/>
        <w:shd w:val="clear" w:color="auto" w:fill="FFFFFF"/>
        <w:spacing w:before="25" w:beforeAutospacing="0" w:after="25" w:afterAutospacing="0"/>
        <w:jc w:val="both"/>
        <w:rPr>
          <w:b/>
          <w:color w:val="000000"/>
        </w:rPr>
      </w:pPr>
      <w:r w:rsidRPr="00445DC0">
        <w:rPr>
          <w:u w:val="single"/>
        </w:rPr>
        <w:t>РЕШИЛИ:</w:t>
      </w:r>
      <w:r w:rsidRPr="00445DC0">
        <w:rPr>
          <w:b/>
          <w:color w:val="000000"/>
        </w:rPr>
        <w:t>:</w:t>
      </w:r>
    </w:p>
    <w:p w:rsidR="0059532A" w:rsidRDefault="0059532A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 w:rsidRPr="00445DC0">
        <w:rPr>
          <w:color w:val="000000"/>
        </w:rPr>
        <w:t xml:space="preserve">1. Направить </w:t>
      </w:r>
      <w:r w:rsidR="00F639A1">
        <w:rPr>
          <w:color w:val="333333"/>
        </w:rPr>
        <w:t>следующих учащихся</w:t>
      </w:r>
      <w:r w:rsidRPr="00445DC0">
        <w:rPr>
          <w:color w:val="333333"/>
        </w:rPr>
        <w:t xml:space="preserve"> </w:t>
      </w:r>
      <w:r w:rsidR="00F639A1">
        <w:rPr>
          <w:color w:val="333333"/>
        </w:rPr>
        <w:t xml:space="preserve"> на   Т</w:t>
      </w:r>
      <w:r w:rsidRPr="00445DC0">
        <w:rPr>
          <w:color w:val="333333"/>
        </w:rPr>
        <w:t>ПМПК</w:t>
      </w:r>
      <w:proofErr w:type="gramStart"/>
      <w:r w:rsidRPr="00BC1BA9">
        <w:rPr>
          <w:color w:val="000000"/>
        </w:rPr>
        <w:t> </w:t>
      </w:r>
      <w:r w:rsidR="004E6D3E">
        <w:rPr>
          <w:color w:val="000000"/>
        </w:rPr>
        <w:t>:</w:t>
      </w:r>
      <w:proofErr w:type="gramEnd"/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Чарикова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Наиля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1 класс)</w:t>
      </w:r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Дурсунову</w:t>
      </w:r>
      <w:proofErr w:type="spellEnd"/>
      <w:r>
        <w:rPr>
          <w:color w:val="000000"/>
        </w:rPr>
        <w:t xml:space="preserve"> Алену (2 класс)</w:t>
      </w:r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Эсмерова</w:t>
      </w:r>
      <w:proofErr w:type="spellEnd"/>
      <w:r>
        <w:rPr>
          <w:color w:val="000000"/>
        </w:rPr>
        <w:t xml:space="preserve"> Измира (2 класс)</w:t>
      </w:r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Семина Александра (5 класс)</w:t>
      </w:r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>2. Для определения дальнейшего школьного маршрута обучения направить на ТПМПК следующих учащихся 4 класса:</w:t>
      </w:r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Бешлиева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Мамеда</w:t>
      </w:r>
      <w:proofErr w:type="spellEnd"/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Ибрагимова Али</w:t>
      </w:r>
    </w:p>
    <w:p w:rsidR="004E6D3E" w:rsidRDefault="004E6D3E" w:rsidP="0059532A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</w:t>
      </w:r>
      <w:proofErr w:type="spellStart"/>
      <w:r>
        <w:rPr>
          <w:color w:val="000000"/>
        </w:rPr>
        <w:t>Михайленко</w:t>
      </w:r>
      <w:proofErr w:type="spellEnd"/>
      <w:r>
        <w:rPr>
          <w:color w:val="000000"/>
        </w:rPr>
        <w:t xml:space="preserve"> Илью</w:t>
      </w:r>
    </w:p>
    <w:p w:rsidR="0059532A" w:rsidRPr="004E6D3E" w:rsidRDefault="004E6D3E" w:rsidP="004E6D3E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</w:rPr>
      </w:pPr>
      <w:r>
        <w:rPr>
          <w:color w:val="000000"/>
        </w:rPr>
        <w:t xml:space="preserve">    Никитина Ивана</w:t>
      </w:r>
    </w:p>
    <w:p w:rsidR="0034510B" w:rsidRDefault="0034510B" w:rsidP="0034510B">
      <w:pPr>
        <w:jc w:val="both"/>
        <w:rPr>
          <w:bCs/>
          <w:sz w:val="24"/>
          <w:szCs w:val="24"/>
        </w:rPr>
      </w:pPr>
    </w:p>
    <w:p w:rsidR="0034510B" w:rsidRDefault="0034510B" w:rsidP="0034510B">
      <w:pPr>
        <w:jc w:val="both"/>
        <w:rPr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РЕШИЛИ</w:t>
      </w:r>
      <w:r w:rsidRPr="004241FA">
        <w:rPr>
          <w:sz w:val="24"/>
          <w:szCs w:val="24"/>
        </w:rPr>
        <w:t xml:space="preserve">: </w:t>
      </w:r>
      <w:r>
        <w:rPr>
          <w:sz w:val="24"/>
          <w:szCs w:val="24"/>
        </w:rPr>
        <w:t>Информацию принять к сведению, продолжить и активизировать работу в данном</w:t>
      </w:r>
      <w:r w:rsidR="004E6D3E">
        <w:rPr>
          <w:sz w:val="24"/>
          <w:szCs w:val="24"/>
        </w:rPr>
        <w:t xml:space="preserve"> направлении, классным руководителям подготовить пакет документов на каждого учащегося </w:t>
      </w:r>
      <w:proofErr w:type="gramStart"/>
      <w:r w:rsidR="004E6D3E">
        <w:rPr>
          <w:sz w:val="24"/>
          <w:szCs w:val="24"/>
        </w:rPr>
        <w:t>для</w:t>
      </w:r>
      <w:proofErr w:type="gramEnd"/>
      <w:r w:rsidR="004E6D3E">
        <w:rPr>
          <w:sz w:val="24"/>
          <w:szCs w:val="24"/>
        </w:rPr>
        <w:t xml:space="preserve"> направление на ТПМПК.</w:t>
      </w:r>
    </w:p>
    <w:p w:rsidR="0034510B" w:rsidRDefault="0034510B" w:rsidP="0034510B">
      <w:pPr>
        <w:jc w:val="both"/>
        <w:rPr>
          <w:sz w:val="24"/>
          <w:szCs w:val="24"/>
        </w:rPr>
      </w:pPr>
    </w:p>
    <w:p w:rsidR="0034510B" w:rsidRDefault="0034510B" w:rsidP="0034510B">
      <w:pPr>
        <w:jc w:val="both"/>
        <w:rPr>
          <w:bCs/>
          <w:sz w:val="24"/>
          <w:szCs w:val="24"/>
          <w:u w:val="single"/>
        </w:rPr>
      </w:pPr>
    </w:p>
    <w:p w:rsidR="0034510B" w:rsidRDefault="0034510B" w:rsidP="0034510B">
      <w:pPr>
        <w:jc w:val="both"/>
        <w:rPr>
          <w:sz w:val="24"/>
          <w:szCs w:val="24"/>
        </w:rPr>
      </w:pPr>
    </w:p>
    <w:p w:rsidR="0034510B" w:rsidRPr="00800087" w:rsidRDefault="0034510B" w:rsidP="0034510B">
      <w:pPr>
        <w:jc w:val="both"/>
        <w:rPr>
          <w:bCs/>
          <w:sz w:val="24"/>
          <w:szCs w:val="24"/>
        </w:rPr>
      </w:pPr>
    </w:p>
    <w:p w:rsidR="0034510B" w:rsidRPr="00E24FDA" w:rsidRDefault="0034510B" w:rsidP="0034510B">
      <w:pPr>
        <w:jc w:val="both"/>
        <w:rPr>
          <w:b/>
          <w:sz w:val="24"/>
          <w:szCs w:val="24"/>
        </w:rPr>
      </w:pPr>
      <w:r w:rsidRPr="00E24FDA">
        <w:rPr>
          <w:b/>
          <w:sz w:val="24"/>
          <w:szCs w:val="24"/>
        </w:rPr>
        <w:t xml:space="preserve">Председатель педагогического совета: ____________ </w:t>
      </w:r>
      <w:r w:rsidRPr="00FD146C">
        <w:rPr>
          <w:b/>
          <w:sz w:val="24"/>
          <w:szCs w:val="24"/>
        </w:rPr>
        <w:t>/</w:t>
      </w:r>
      <w:r w:rsidR="00FD146C" w:rsidRPr="00FD146C">
        <w:rPr>
          <w:sz w:val="24"/>
          <w:szCs w:val="24"/>
        </w:rPr>
        <w:t>И.М.Журавлева</w:t>
      </w:r>
      <w:r w:rsidRPr="00FD146C">
        <w:rPr>
          <w:b/>
          <w:sz w:val="24"/>
          <w:szCs w:val="24"/>
        </w:rPr>
        <w:t>/</w:t>
      </w:r>
      <w:r w:rsidRPr="00E24FDA">
        <w:rPr>
          <w:b/>
          <w:sz w:val="24"/>
          <w:szCs w:val="24"/>
        </w:rPr>
        <w:t xml:space="preserve">                 </w:t>
      </w:r>
    </w:p>
    <w:p w:rsidR="0034510B" w:rsidRPr="00E24FDA" w:rsidRDefault="0034510B" w:rsidP="0034510B">
      <w:pPr>
        <w:jc w:val="both"/>
        <w:rPr>
          <w:b/>
          <w:sz w:val="24"/>
          <w:szCs w:val="24"/>
        </w:rPr>
      </w:pPr>
    </w:p>
    <w:p w:rsidR="0034510B" w:rsidRPr="004241FA" w:rsidRDefault="0034510B" w:rsidP="0034510B">
      <w:pPr>
        <w:jc w:val="both"/>
        <w:rPr>
          <w:sz w:val="24"/>
          <w:szCs w:val="24"/>
        </w:rPr>
      </w:pPr>
      <w:r w:rsidRPr="00E24FDA">
        <w:rPr>
          <w:b/>
          <w:sz w:val="24"/>
          <w:szCs w:val="24"/>
        </w:rPr>
        <w:t>Секретарь:                                            ____________ /</w:t>
      </w:r>
      <w:bookmarkStart w:id="2" w:name="_GoBack"/>
      <w:bookmarkEnd w:id="2"/>
      <w:proofErr w:type="spellStart"/>
      <w:r w:rsidR="00FD146C" w:rsidRPr="00FD146C">
        <w:rPr>
          <w:sz w:val="24"/>
          <w:szCs w:val="24"/>
        </w:rPr>
        <w:t>О.В.Маганова</w:t>
      </w:r>
      <w:proofErr w:type="spellEnd"/>
      <w:r w:rsidRPr="00E24FDA">
        <w:rPr>
          <w:b/>
          <w:sz w:val="24"/>
          <w:szCs w:val="24"/>
        </w:rPr>
        <w:t>/</w:t>
      </w:r>
    </w:p>
    <w:p w:rsidR="0034510B" w:rsidRDefault="0034510B" w:rsidP="0034510B">
      <w:pPr>
        <w:tabs>
          <w:tab w:val="left" w:pos="426"/>
        </w:tabs>
        <w:spacing w:line="276" w:lineRule="auto"/>
        <w:jc w:val="both"/>
        <w:rPr>
          <w:bCs/>
          <w:sz w:val="24"/>
          <w:szCs w:val="24"/>
          <w:u w:val="single"/>
        </w:rPr>
      </w:pPr>
    </w:p>
    <w:p w:rsidR="00B777CE" w:rsidRPr="00B777CE" w:rsidRDefault="00B777CE" w:rsidP="0034510B">
      <w:pPr>
        <w:pStyle w:val="ae"/>
        <w:spacing w:line="276" w:lineRule="auto"/>
        <w:rPr>
          <w:rFonts w:eastAsiaTheme="minorEastAsia"/>
          <w:b/>
          <w:bCs/>
          <w:sz w:val="24"/>
        </w:rPr>
      </w:pPr>
    </w:p>
    <w:sectPr w:rsidR="00B777CE" w:rsidRPr="00B777CE" w:rsidSect="00363D86">
      <w:pgSz w:w="11906" w:h="16838"/>
      <w:pgMar w:top="851" w:right="1133" w:bottom="567" w:left="1701" w:header="720" w:footer="720" w:gutter="0"/>
      <w:cols w:space="851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57C5" w:rsidRDefault="00E757C5" w:rsidP="0076039F">
      <w:r>
        <w:separator/>
      </w:r>
    </w:p>
  </w:endnote>
  <w:endnote w:type="continuationSeparator" w:id="1">
    <w:p w:rsidR="00E757C5" w:rsidRDefault="00E757C5" w:rsidP="0076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57C5" w:rsidRDefault="00E757C5" w:rsidP="0076039F">
      <w:r>
        <w:separator/>
      </w:r>
    </w:p>
  </w:footnote>
  <w:footnote w:type="continuationSeparator" w:id="1">
    <w:p w:rsidR="00E757C5" w:rsidRDefault="00E757C5" w:rsidP="0076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ABD"/>
    <w:multiLevelType w:val="hybridMultilevel"/>
    <w:tmpl w:val="E6723D66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1AF2"/>
    <w:multiLevelType w:val="multilevel"/>
    <w:tmpl w:val="EB66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B532F"/>
    <w:multiLevelType w:val="hybridMultilevel"/>
    <w:tmpl w:val="7700D61C"/>
    <w:lvl w:ilvl="0" w:tplc="6CB00C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5038A"/>
    <w:multiLevelType w:val="hybridMultilevel"/>
    <w:tmpl w:val="197C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D2822"/>
    <w:multiLevelType w:val="hybridMultilevel"/>
    <w:tmpl w:val="1FBA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850EB"/>
    <w:multiLevelType w:val="multilevel"/>
    <w:tmpl w:val="8886E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FA87040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A72E7F"/>
    <w:multiLevelType w:val="hybridMultilevel"/>
    <w:tmpl w:val="D33A0374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50478B"/>
    <w:multiLevelType w:val="hybridMultilevel"/>
    <w:tmpl w:val="CF7A078E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D141E4"/>
    <w:multiLevelType w:val="multilevel"/>
    <w:tmpl w:val="3286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1CC60B3"/>
    <w:multiLevelType w:val="hybridMultilevel"/>
    <w:tmpl w:val="2F64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439B4"/>
    <w:multiLevelType w:val="hybridMultilevel"/>
    <w:tmpl w:val="A84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086FBB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983CFB"/>
    <w:multiLevelType w:val="hybridMultilevel"/>
    <w:tmpl w:val="3D5E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A2725F"/>
    <w:multiLevelType w:val="hybridMultilevel"/>
    <w:tmpl w:val="6322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10"/>
  </w:num>
  <w:num w:numId="5">
    <w:abstractNumId w:val="13"/>
  </w:num>
  <w:num w:numId="6">
    <w:abstractNumId w:val="8"/>
  </w:num>
  <w:num w:numId="7">
    <w:abstractNumId w:val="0"/>
  </w:num>
  <w:num w:numId="8">
    <w:abstractNumId w:val="2"/>
  </w:num>
  <w:num w:numId="9">
    <w:abstractNumId w:val="15"/>
  </w:num>
  <w:num w:numId="10">
    <w:abstractNumId w:val="5"/>
  </w:num>
  <w:num w:numId="11">
    <w:abstractNumId w:val="12"/>
  </w:num>
  <w:num w:numId="12">
    <w:abstractNumId w:val="1"/>
  </w:num>
  <w:num w:numId="13">
    <w:abstractNumId w:val="9"/>
  </w:num>
  <w:num w:numId="14">
    <w:abstractNumId w:val="6"/>
  </w:num>
  <w:num w:numId="15">
    <w:abstractNumId w:val="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84"/>
    <w:rsid w:val="000025F5"/>
    <w:rsid w:val="00012552"/>
    <w:rsid w:val="00016EAC"/>
    <w:rsid w:val="00023263"/>
    <w:rsid w:val="00025DE9"/>
    <w:rsid w:val="00026F08"/>
    <w:rsid w:val="0003114C"/>
    <w:rsid w:val="000335AF"/>
    <w:rsid w:val="00046754"/>
    <w:rsid w:val="0005355E"/>
    <w:rsid w:val="0007017D"/>
    <w:rsid w:val="000B166B"/>
    <w:rsid w:val="000B476B"/>
    <w:rsid w:val="000D210F"/>
    <w:rsid w:val="000D6A1D"/>
    <w:rsid w:val="000E0BCB"/>
    <w:rsid w:val="000E6D4E"/>
    <w:rsid w:val="000E72BD"/>
    <w:rsid w:val="000F1E8A"/>
    <w:rsid w:val="000F7106"/>
    <w:rsid w:val="00113691"/>
    <w:rsid w:val="00122E03"/>
    <w:rsid w:val="001313AE"/>
    <w:rsid w:val="00132E21"/>
    <w:rsid w:val="001333F7"/>
    <w:rsid w:val="0013506D"/>
    <w:rsid w:val="0015177B"/>
    <w:rsid w:val="00152CCF"/>
    <w:rsid w:val="001672CF"/>
    <w:rsid w:val="001765B6"/>
    <w:rsid w:val="0018453C"/>
    <w:rsid w:val="001A0248"/>
    <w:rsid w:val="001A34F4"/>
    <w:rsid w:val="001A3FC9"/>
    <w:rsid w:val="001B44E5"/>
    <w:rsid w:val="001B7E35"/>
    <w:rsid w:val="001D2F38"/>
    <w:rsid w:val="001E1E72"/>
    <w:rsid w:val="001E525C"/>
    <w:rsid w:val="001F1A27"/>
    <w:rsid w:val="00201C68"/>
    <w:rsid w:val="0021060B"/>
    <w:rsid w:val="00236F2C"/>
    <w:rsid w:val="002421CF"/>
    <w:rsid w:val="002628C9"/>
    <w:rsid w:val="00270A36"/>
    <w:rsid w:val="0027570D"/>
    <w:rsid w:val="0028746D"/>
    <w:rsid w:val="00291254"/>
    <w:rsid w:val="00292216"/>
    <w:rsid w:val="002B5721"/>
    <w:rsid w:val="002B7E58"/>
    <w:rsid w:val="002C0A99"/>
    <w:rsid w:val="002C41C0"/>
    <w:rsid w:val="002E11B6"/>
    <w:rsid w:val="002E6606"/>
    <w:rsid w:val="0030566B"/>
    <w:rsid w:val="003132F7"/>
    <w:rsid w:val="0031420A"/>
    <w:rsid w:val="00320704"/>
    <w:rsid w:val="0033052C"/>
    <w:rsid w:val="0034413C"/>
    <w:rsid w:val="00344E10"/>
    <w:rsid w:val="0034510B"/>
    <w:rsid w:val="003454F4"/>
    <w:rsid w:val="00360A71"/>
    <w:rsid w:val="00361C03"/>
    <w:rsid w:val="00363D86"/>
    <w:rsid w:val="00364F48"/>
    <w:rsid w:val="00374404"/>
    <w:rsid w:val="003B1A13"/>
    <w:rsid w:val="003C2A93"/>
    <w:rsid w:val="003C49B1"/>
    <w:rsid w:val="003C6FE2"/>
    <w:rsid w:val="003D520A"/>
    <w:rsid w:val="003F4956"/>
    <w:rsid w:val="003F5733"/>
    <w:rsid w:val="003F6023"/>
    <w:rsid w:val="00406AAF"/>
    <w:rsid w:val="004255EB"/>
    <w:rsid w:val="00427F5C"/>
    <w:rsid w:val="00436733"/>
    <w:rsid w:val="004375E8"/>
    <w:rsid w:val="00442B3B"/>
    <w:rsid w:val="00446664"/>
    <w:rsid w:val="0045006A"/>
    <w:rsid w:val="004765B3"/>
    <w:rsid w:val="0048296C"/>
    <w:rsid w:val="00493D6D"/>
    <w:rsid w:val="004A4F86"/>
    <w:rsid w:val="004B17C2"/>
    <w:rsid w:val="004B6812"/>
    <w:rsid w:val="004C388A"/>
    <w:rsid w:val="004D0467"/>
    <w:rsid w:val="004E195E"/>
    <w:rsid w:val="004E351D"/>
    <w:rsid w:val="004E6D3E"/>
    <w:rsid w:val="004F1AD5"/>
    <w:rsid w:val="004F27F0"/>
    <w:rsid w:val="005034B4"/>
    <w:rsid w:val="00504126"/>
    <w:rsid w:val="00505AFD"/>
    <w:rsid w:val="00514093"/>
    <w:rsid w:val="00523D2D"/>
    <w:rsid w:val="005244CB"/>
    <w:rsid w:val="00532078"/>
    <w:rsid w:val="005436DC"/>
    <w:rsid w:val="005465C5"/>
    <w:rsid w:val="00556242"/>
    <w:rsid w:val="0056535C"/>
    <w:rsid w:val="005718C4"/>
    <w:rsid w:val="00572BDF"/>
    <w:rsid w:val="005854CD"/>
    <w:rsid w:val="0058594A"/>
    <w:rsid w:val="005906CE"/>
    <w:rsid w:val="00594415"/>
    <w:rsid w:val="005950CA"/>
    <w:rsid w:val="0059532A"/>
    <w:rsid w:val="005B04F7"/>
    <w:rsid w:val="005C7623"/>
    <w:rsid w:val="005D5078"/>
    <w:rsid w:val="005D5808"/>
    <w:rsid w:val="005E255F"/>
    <w:rsid w:val="005E7E48"/>
    <w:rsid w:val="00606ED3"/>
    <w:rsid w:val="006150C4"/>
    <w:rsid w:val="00625311"/>
    <w:rsid w:val="00634895"/>
    <w:rsid w:val="0063719F"/>
    <w:rsid w:val="0069077A"/>
    <w:rsid w:val="006924BD"/>
    <w:rsid w:val="00693A09"/>
    <w:rsid w:val="006A1B2C"/>
    <w:rsid w:val="006A26F0"/>
    <w:rsid w:val="006A7CC1"/>
    <w:rsid w:val="006B0DE5"/>
    <w:rsid w:val="006B1F1A"/>
    <w:rsid w:val="006C17AA"/>
    <w:rsid w:val="006D4257"/>
    <w:rsid w:val="006D607B"/>
    <w:rsid w:val="006E53CC"/>
    <w:rsid w:val="006F42D7"/>
    <w:rsid w:val="006F5FA2"/>
    <w:rsid w:val="006F65DF"/>
    <w:rsid w:val="00700391"/>
    <w:rsid w:val="00701A82"/>
    <w:rsid w:val="007024B8"/>
    <w:rsid w:val="00705DEF"/>
    <w:rsid w:val="00707527"/>
    <w:rsid w:val="00715952"/>
    <w:rsid w:val="00732ACC"/>
    <w:rsid w:val="00733971"/>
    <w:rsid w:val="00745187"/>
    <w:rsid w:val="00747A3B"/>
    <w:rsid w:val="00754A99"/>
    <w:rsid w:val="0076039F"/>
    <w:rsid w:val="0078228F"/>
    <w:rsid w:val="007A4404"/>
    <w:rsid w:val="007B0D6B"/>
    <w:rsid w:val="007B0D87"/>
    <w:rsid w:val="007B29F8"/>
    <w:rsid w:val="007B726D"/>
    <w:rsid w:val="007C2807"/>
    <w:rsid w:val="007E1B94"/>
    <w:rsid w:val="007F1C0C"/>
    <w:rsid w:val="007F256C"/>
    <w:rsid w:val="007F3012"/>
    <w:rsid w:val="00802901"/>
    <w:rsid w:val="0082503B"/>
    <w:rsid w:val="00825556"/>
    <w:rsid w:val="0084215C"/>
    <w:rsid w:val="00846FD0"/>
    <w:rsid w:val="00847CE7"/>
    <w:rsid w:val="008625F9"/>
    <w:rsid w:val="00885A17"/>
    <w:rsid w:val="008905AF"/>
    <w:rsid w:val="008A4552"/>
    <w:rsid w:val="008B636D"/>
    <w:rsid w:val="008B6511"/>
    <w:rsid w:val="008B6CEC"/>
    <w:rsid w:val="008C0828"/>
    <w:rsid w:val="008C1E34"/>
    <w:rsid w:val="008C3040"/>
    <w:rsid w:val="008D3140"/>
    <w:rsid w:val="008E5F91"/>
    <w:rsid w:val="008F33A2"/>
    <w:rsid w:val="009001D2"/>
    <w:rsid w:val="0090025B"/>
    <w:rsid w:val="00910DC3"/>
    <w:rsid w:val="00917680"/>
    <w:rsid w:val="0092001A"/>
    <w:rsid w:val="00956343"/>
    <w:rsid w:val="00963B47"/>
    <w:rsid w:val="00971326"/>
    <w:rsid w:val="00971CAE"/>
    <w:rsid w:val="009748C7"/>
    <w:rsid w:val="00996CF7"/>
    <w:rsid w:val="009C0706"/>
    <w:rsid w:val="009C5962"/>
    <w:rsid w:val="009D5CC3"/>
    <w:rsid w:val="009D69EE"/>
    <w:rsid w:val="009E13FB"/>
    <w:rsid w:val="009E2BD7"/>
    <w:rsid w:val="009F1459"/>
    <w:rsid w:val="009F3923"/>
    <w:rsid w:val="009F3B0F"/>
    <w:rsid w:val="00A12BC8"/>
    <w:rsid w:val="00A26042"/>
    <w:rsid w:val="00A31F43"/>
    <w:rsid w:val="00A47805"/>
    <w:rsid w:val="00A73033"/>
    <w:rsid w:val="00A8191A"/>
    <w:rsid w:val="00A90CF0"/>
    <w:rsid w:val="00A978A4"/>
    <w:rsid w:val="00AA26BB"/>
    <w:rsid w:val="00AA38E5"/>
    <w:rsid w:val="00AA4FFD"/>
    <w:rsid w:val="00AA7852"/>
    <w:rsid w:val="00AA7BDD"/>
    <w:rsid w:val="00AC0191"/>
    <w:rsid w:val="00AE67F4"/>
    <w:rsid w:val="00AF061E"/>
    <w:rsid w:val="00B14AEB"/>
    <w:rsid w:val="00B20D53"/>
    <w:rsid w:val="00B23303"/>
    <w:rsid w:val="00B2349D"/>
    <w:rsid w:val="00B25079"/>
    <w:rsid w:val="00B27805"/>
    <w:rsid w:val="00B27E0D"/>
    <w:rsid w:val="00B30D20"/>
    <w:rsid w:val="00B3131B"/>
    <w:rsid w:val="00B41FAC"/>
    <w:rsid w:val="00B429C3"/>
    <w:rsid w:val="00B47554"/>
    <w:rsid w:val="00B54024"/>
    <w:rsid w:val="00B67BC1"/>
    <w:rsid w:val="00B70625"/>
    <w:rsid w:val="00B777CE"/>
    <w:rsid w:val="00BA4A22"/>
    <w:rsid w:val="00BB75C1"/>
    <w:rsid w:val="00C03C26"/>
    <w:rsid w:val="00C15F6D"/>
    <w:rsid w:val="00C2289E"/>
    <w:rsid w:val="00C355A1"/>
    <w:rsid w:val="00C45826"/>
    <w:rsid w:val="00C46663"/>
    <w:rsid w:val="00C6095F"/>
    <w:rsid w:val="00C73784"/>
    <w:rsid w:val="00C82E41"/>
    <w:rsid w:val="00C83A42"/>
    <w:rsid w:val="00C86170"/>
    <w:rsid w:val="00CB7FE4"/>
    <w:rsid w:val="00CC2EBE"/>
    <w:rsid w:val="00D16B5B"/>
    <w:rsid w:val="00D212EF"/>
    <w:rsid w:val="00D312EC"/>
    <w:rsid w:val="00D40698"/>
    <w:rsid w:val="00D43B63"/>
    <w:rsid w:val="00D47F82"/>
    <w:rsid w:val="00D54AFF"/>
    <w:rsid w:val="00D7186A"/>
    <w:rsid w:val="00D75873"/>
    <w:rsid w:val="00D87190"/>
    <w:rsid w:val="00D93D8A"/>
    <w:rsid w:val="00DA082D"/>
    <w:rsid w:val="00DA1C2C"/>
    <w:rsid w:val="00DA6A74"/>
    <w:rsid w:val="00DB1A29"/>
    <w:rsid w:val="00DD6A4E"/>
    <w:rsid w:val="00DD6F31"/>
    <w:rsid w:val="00DE01EF"/>
    <w:rsid w:val="00DE3818"/>
    <w:rsid w:val="00DF0487"/>
    <w:rsid w:val="00DF2133"/>
    <w:rsid w:val="00DF6365"/>
    <w:rsid w:val="00E0175D"/>
    <w:rsid w:val="00E04E28"/>
    <w:rsid w:val="00E05A0B"/>
    <w:rsid w:val="00E06ABE"/>
    <w:rsid w:val="00E2156D"/>
    <w:rsid w:val="00E25E26"/>
    <w:rsid w:val="00E30FC6"/>
    <w:rsid w:val="00E45E39"/>
    <w:rsid w:val="00E55224"/>
    <w:rsid w:val="00E669B4"/>
    <w:rsid w:val="00E700DC"/>
    <w:rsid w:val="00E74428"/>
    <w:rsid w:val="00E757C5"/>
    <w:rsid w:val="00EC0265"/>
    <w:rsid w:val="00ED16F5"/>
    <w:rsid w:val="00ED7743"/>
    <w:rsid w:val="00EF1127"/>
    <w:rsid w:val="00F10050"/>
    <w:rsid w:val="00F343B9"/>
    <w:rsid w:val="00F401B2"/>
    <w:rsid w:val="00F47501"/>
    <w:rsid w:val="00F477F9"/>
    <w:rsid w:val="00F52DEF"/>
    <w:rsid w:val="00F639A1"/>
    <w:rsid w:val="00F67FAC"/>
    <w:rsid w:val="00F72AB5"/>
    <w:rsid w:val="00F908EB"/>
    <w:rsid w:val="00FC17E5"/>
    <w:rsid w:val="00FC6DC1"/>
    <w:rsid w:val="00FD146C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C070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784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73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39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39F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4B17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7C2"/>
    <w:rPr>
      <w:rFonts w:ascii="Segoe UI" w:eastAsia="Times New Roman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B44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E13FB"/>
    <w:pPr>
      <w:ind w:left="720"/>
      <w:contextualSpacing/>
    </w:pPr>
  </w:style>
  <w:style w:type="table" w:styleId="ad">
    <w:name w:val="Table Grid"/>
    <w:basedOn w:val="a1"/>
    <w:uiPriority w:val="59"/>
    <w:rsid w:val="009E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0706"/>
    <w:rPr>
      <w:rFonts w:ascii="Times New Roman" w:eastAsia="Times New Roman" w:hAnsi="Times New Roman"/>
      <w:sz w:val="28"/>
    </w:rPr>
  </w:style>
  <w:style w:type="paragraph" w:styleId="ae">
    <w:name w:val="Title"/>
    <w:basedOn w:val="a"/>
    <w:link w:val="af"/>
    <w:qFormat/>
    <w:rsid w:val="009C0706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rsid w:val="009C0706"/>
    <w:rPr>
      <w:rFonts w:ascii="Times New Roman" w:eastAsia="Times New Roman" w:hAnsi="Times New Roman"/>
      <w:sz w:val="28"/>
      <w:szCs w:val="24"/>
    </w:rPr>
  </w:style>
  <w:style w:type="paragraph" w:styleId="2">
    <w:name w:val="Body Text 2"/>
    <w:basedOn w:val="a"/>
    <w:link w:val="20"/>
    <w:unhideWhenUsed/>
    <w:rsid w:val="009C070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C0706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rsid w:val="00846FD0"/>
    <w:pPr>
      <w:ind w:left="567" w:right="567" w:firstLine="284"/>
      <w:jc w:val="both"/>
    </w:pPr>
    <w:rPr>
      <w:sz w:val="28"/>
    </w:rPr>
  </w:style>
  <w:style w:type="paragraph" w:styleId="af1">
    <w:name w:val="Normal (Web)"/>
    <w:basedOn w:val="a"/>
    <w:uiPriority w:val="99"/>
    <w:unhideWhenUsed/>
    <w:rsid w:val="00446664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rsid w:val="0044666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46664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4466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4466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44666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11">
    <w:name w:val="Сетка таблицы11"/>
    <w:basedOn w:val="a1"/>
    <w:next w:val="ad"/>
    <w:uiPriority w:val="59"/>
    <w:rsid w:val="004466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93D6D"/>
  </w:style>
  <w:style w:type="character" w:customStyle="1" w:styleId="af4">
    <w:name w:val="Основной текст_"/>
    <w:basedOn w:val="a0"/>
    <w:link w:val="5"/>
    <w:rsid w:val="00493D6D"/>
    <w:rPr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4"/>
    <w:rsid w:val="00493D6D"/>
    <w:pPr>
      <w:widowControl w:val="0"/>
      <w:shd w:val="clear" w:color="auto" w:fill="FFFFFF"/>
      <w:spacing w:line="0" w:lineRule="atLeast"/>
      <w:ind w:hanging="440"/>
    </w:pPr>
    <w:rPr>
      <w:rFonts w:ascii="Calibri" w:eastAsia="Calibri" w:hAnsi="Calibri"/>
      <w:sz w:val="25"/>
      <w:szCs w:val="25"/>
    </w:rPr>
  </w:style>
  <w:style w:type="paragraph" w:styleId="21">
    <w:name w:val="Body Text Indent 2"/>
    <w:basedOn w:val="a"/>
    <w:link w:val="22"/>
    <w:uiPriority w:val="99"/>
    <w:unhideWhenUsed/>
    <w:rsid w:val="00493D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3D6D"/>
    <w:rPr>
      <w:rFonts w:ascii="Times New Roman" w:eastAsia="Times New Roman" w:hAnsi="Times New Roman"/>
    </w:rPr>
  </w:style>
  <w:style w:type="paragraph" w:styleId="af5">
    <w:name w:val="Body Text"/>
    <w:basedOn w:val="a"/>
    <w:link w:val="af6"/>
    <w:uiPriority w:val="99"/>
    <w:semiHidden/>
    <w:unhideWhenUsed/>
    <w:rsid w:val="0034510B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34510B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v_skol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6;&#1091;&#1088;&#1072;&#1074;&#1083;&#1105;&#1074;&#1072;%20&#1051;&#1043;\Documents%20and%20Settings\&#1052;&#1072;&#1088;&#1080;&#1085;&#1072;\Application%20Data\Microsoft\2018%20&#1075;&#1086;&#1076;\&#1060;&#1080;&#1088;&#1084;&#1077;&#1085;&#1085;&#1099;&#1081;%20&#1073;&#1083;&#1072;&#1085;&#1082;%20&#1085;&#1072;&#109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791418-9886-4DAC-905B-1BD85F44A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2970</Words>
  <Characters>16933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6</cp:revision>
  <cp:lastPrinted>2017-12-04T12:55:00Z</cp:lastPrinted>
  <dcterms:created xsi:type="dcterms:W3CDTF">2021-11-14T13:59:00Z</dcterms:created>
  <dcterms:modified xsi:type="dcterms:W3CDTF">2022-06-07T06:59:00Z</dcterms:modified>
</cp:coreProperties>
</file>